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D737" w14:textId="00595818" w:rsidR="00E73453" w:rsidRDefault="0028453D">
      <w:pPr>
        <w:pStyle w:val="af2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203510B" wp14:editId="2214504D">
            <wp:simplePos x="0" y="0"/>
            <wp:positionH relativeFrom="column">
              <wp:posOffset>2625090</wp:posOffset>
            </wp:positionH>
            <wp:positionV relativeFrom="paragraph">
              <wp:posOffset>-74930</wp:posOffset>
            </wp:positionV>
            <wp:extent cx="739775" cy="861060"/>
            <wp:effectExtent l="0" t="0" r="0" b="0"/>
            <wp:wrapNone/>
            <wp:docPr id="1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453">
        <w:rPr>
          <w:sz w:val="22"/>
          <w:szCs w:val="22"/>
        </w:rPr>
        <w:t xml:space="preserve">на </w:t>
      </w:r>
    </w:p>
    <w:p w14:paraId="27931779" w14:textId="77777777" w:rsidR="00E73453" w:rsidRDefault="00E73453">
      <w:pPr>
        <w:pStyle w:val="af2"/>
        <w:tabs>
          <w:tab w:val="left" w:pos="7635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0F8432A" w14:textId="77777777" w:rsidR="00E73453" w:rsidRDefault="00E73453">
      <w:pPr>
        <w:pStyle w:val="af2"/>
        <w:rPr>
          <w:sz w:val="22"/>
          <w:szCs w:val="22"/>
        </w:rPr>
      </w:pPr>
    </w:p>
    <w:p w14:paraId="5F3583AA" w14:textId="77777777" w:rsidR="00E73453" w:rsidRDefault="00E73453">
      <w:pPr>
        <w:pStyle w:val="af2"/>
        <w:rPr>
          <w:sz w:val="22"/>
          <w:szCs w:val="22"/>
        </w:rPr>
      </w:pPr>
    </w:p>
    <w:p w14:paraId="2308EFB2" w14:textId="77777777" w:rsidR="00E73453" w:rsidRDefault="00E73453">
      <w:pPr>
        <w:pStyle w:val="af2"/>
        <w:jc w:val="left"/>
        <w:rPr>
          <w:szCs w:val="28"/>
        </w:rPr>
      </w:pPr>
    </w:p>
    <w:p w14:paraId="28E03876" w14:textId="77777777" w:rsidR="00E73453" w:rsidRDefault="00E73453">
      <w:pPr>
        <w:pStyle w:val="af2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3CE2D491" w14:textId="77777777" w:rsidR="00E73453" w:rsidRDefault="00E73453">
      <w:pPr>
        <w:pStyle w:val="af2"/>
        <w:rPr>
          <w:sz w:val="28"/>
          <w:szCs w:val="28"/>
        </w:rPr>
      </w:pPr>
      <w:r>
        <w:rPr>
          <w:sz w:val="28"/>
          <w:szCs w:val="28"/>
        </w:rPr>
        <w:t>ПРОВИДЕНСКОГО ГОРОДСКОГО ОКРУГА</w:t>
      </w:r>
    </w:p>
    <w:p w14:paraId="6501A660" w14:textId="77777777" w:rsidR="00E73453" w:rsidRDefault="00E73453">
      <w:pPr>
        <w:jc w:val="center"/>
        <w:rPr>
          <w:b/>
          <w:sz w:val="28"/>
          <w:szCs w:val="28"/>
        </w:rPr>
      </w:pPr>
    </w:p>
    <w:p w14:paraId="0B5899B4" w14:textId="77777777" w:rsidR="00E73453" w:rsidRDefault="00E73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10D4649" w14:textId="77777777" w:rsidR="00E73453" w:rsidRDefault="00E73453">
      <w:pPr>
        <w:jc w:val="center"/>
        <w:rPr>
          <w:b/>
        </w:rPr>
      </w:pPr>
    </w:p>
    <w:p w14:paraId="554E4BB0" w14:textId="77777777" w:rsidR="00E73453" w:rsidRDefault="00BC5041">
      <w:pPr>
        <w:tabs>
          <w:tab w:val="left" w:pos="4253"/>
          <w:tab w:val="left" w:pos="765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 </w:t>
      </w:r>
      <w:r w:rsidR="00F67CB4">
        <w:rPr>
          <w:sz w:val="24"/>
          <w:szCs w:val="24"/>
        </w:rPr>
        <w:t xml:space="preserve"> </w:t>
      </w:r>
      <w:r w:rsidR="006644A0">
        <w:rPr>
          <w:sz w:val="24"/>
          <w:szCs w:val="24"/>
        </w:rPr>
        <w:t>10</w:t>
      </w:r>
      <w:proofErr w:type="gramEnd"/>
      <w:r w:rsidR="006644A0">
        <w:rPr>
          <w:sz w:val="24"/>
          <w:szCs w:val="24"/>
        </w:rPr>
        <w:t xml:space="preserve"> ноября</w:t>
      </w:r>
      <w:r w:rsidR="00D84288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№</w:t>
      </w:r>
      <w:r w:rsidR="00C71E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644A0">
        <w:rPr>
          <w:sz w:val="24"/>
          <w:szCs w:val="24"/>
        </w:rPr>
        <w:t>499</w:t>
      </w:r>
      <w:proofErr w:type="gramEnd"/>
      <w:r w:rsidR="00E73453">
        <w:rPr>
          <w:sz w:val="24"/>
          <w:szCs w:val="24"/>
        </w:rPr>
        <w:t xml:space="preserve">                                 </w:t>
      </w:r>
      <w:proofErr w:type="spellStart"/>
      <w:r w:rsidR="00E73453">
        <w:rPr>
          <w:sz w:val="24"/>
          <w:szCs w:val="24"/>
        </w:rPr>
        <w:t>пгт</w:t>
      </w:r>
      <w:proofErr w:type="spellEnd"/>
      <w:r w:rsidR="00E73453">
        <w:rPr>
          <w:sz w:val="24"/>
          <w:szCs w:val="24"/>
        </w:rPr>
        <w:t>. Провидения</w:t>
      </w:r>
    </w:p>
    <w:p w14:paraId="37BA91BA" w14:textId="77777777" w:rsidR="00481A72" w:rsidRDefault="00481A72">
      <w:pPr>
        <w:tabs>
          <w:tab w:val="left" w:pos="4253"/>
          <w:tab w:val="left" w:pos="7655"/>
        </w:tabs>
        <w:rPr>
          <w:sz w:val="24"/>
          <w:szCs w:val="24"/>
        </w:rPr>
      </w:pPr>
    </w:p>
    <w:p w14:paraId="0B7570E7" w14:textId="77777777" w:rsidR="00481A72" w:rsidRPr="00481A72" w:rsidRDefault="00481A72" w:rsidP="00481A72">
      <w:pPr>
        <w:tabs>
          <w:tab w:val="left" w:pos="4253"/>
          <w:tab w:val="left" w:pos="7655"/>
        </w:tabs>
        <w:jc w:val="center"/>
        <w:rPr>
          <w:b/>
          <w:color w:val="FF0000"/>
          <w:sz w:val="22"/>
          <w:szCs w:val="22"/>
        </w:rPr>
      </w:pPr>
      <w:r w:rsidRPr="00481A72">
        <w:rPr>
          <w:color w:val="FF0000"/>
          <w:sz w:val="22"/>
          <w:szCs w:val="22"/>
        </w:rPr>
        <w:t>(в ред. ПА от 19.01.2023г. № 24</w:t>
      </w:r>
      <w:r>
        <w:rPr>
          <w:color w:val="FF0000"/>
          <w:sz w:val="22"/>
          <w:szCs w:val="22"/>
        </w:rPr>
        <w:t>, от 23.05.2023г. № 193</w:t>
      </w:r>
      <w:r w:rsidR="00CD752D">
        <w:rPr>
          <w:color w:val="FF0000"/>
          <w:sz w:val="22"/>
          <w:szCs w:val="22"/>
        </w:rPr>
        <w:t>, от 01.04.2024г. № 130</w:t>
      </w:r>
      <w:r>
        <w:rPr>
          <w:color w:val="FF0000"/>
          <w:sz w:val="22"/>
          <w:szCs w:val="22"/>
        </w:rPr>
        <w:t>)</w:t>
      </w:r>
    </w:p>
    <w:p w14:paraId="337909B6" w14:textId="77777777" w:rsidR="00E73453" w:rsidRPr="00847EB6" w:rsidRDefault="00E73453">
      <w:pPr>
        <w:tabs>
          <w:tab w:val="left" w:pos="4962"/>
        </w:tabs>
        <w:ind w:right="4676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E73453" w14:paraId="30F6F115" w14:textId="77777777">
        <w:tc>
          <w:tcPr>
            <w:tcW w:w="5353" w:type="dxa"/>
            <w:shd w:val="clear" w:color="auto" w:fill="auto"/>
          </w:tcPr>
          <w:p w14:paraId="45766302" w14:textId="77777777" w:rsidR="00B038DE" w:rsidRDefault="00B038DE" w:rsidP="006E1A81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</w:p>
          <w:p w14:paraId="69C12009" w14:textId="77777777" w:rsidR="00E73453" w:rsidRDefault="00943F82" w:rsidP="000E713C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  <w:r w:rsidRPr="00943F82">
              <w:rPr>
                <w:sz w:val="28"/>
                <w:szCs w:val="28"/>
              </w:rPr>
              <w:t xml:space="preserve">Об утверждении Порядка предоставления субсидии из бюджета Провиденского городского округа </w:t>
            </w:r>
            <w:r w:rsidR="000E713C">
              <w:rPr>
                <w:sz w:val="28"/>
                <w:szCs w:val="28"/>
              </w:rPr>
              <w:t>на финансовую поддержку субъектов предпринимательской деятельности, осуществляющих «северный завоз» потребительских товаров</w:t>
            </w:r>
          </w:p>
        </w:tc>
      </w:tr>
    </w:tbl>
    <w:p w14:paraId="0C8B771E" w14:textId="77777777" w:rsidR="00EA6E67" w:rsidRDefault="00EA6E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D656E1F" w14:textId="77777777" w:rsidR="00EA6E67" w:rsidRDefault="00EA6E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5977028" w14:textId="200F694F" w:rsidR="00E73453" w:rsidRDefault="007E5133">
      <w:pPr>
        <w:ind w:firstLine="851"/>
        <w:jc w:val="both"/>
        <w:rPr>
          <w:b/>
          <w:bCs/>
          <w:spacing w:val="20"/>
          <w:sz w:val="28"/>
          <w:szCs w:val="28"/>
        </w:rPr>
      </w:pPr>
      <w:r w:rsidRPr="007E5133">
        <w:rPr>
          <w:sz w:val="28"/>
          <w:szCs w:val="28"/>
        </w:rPr>
        <w:t>В соответствии со статьей 78 Бюджетного кодекса Российской Федерации, Постановлением Правительства Российской Федерации от 25 октября 2023 г.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проведение отборов получателей указанных субсидий, в том числе грантов в форме субсидий», в целях реализации муниципальной программы «Стимулирование экономической активности населения Провиденского городского округа на 2022-2024 годы», утвержденной постановлением Администрации Провиденского округа от 16 мая 2016 года № 116, администрация Провиденского городского округа</w:t>
      </w:r>
    </w:p>
    <w:p w14:paraId="606B349E" w14:textId="77777777" w:rsidR="007E5133" w:rsidRDefault="007E5133">
      <w:pPr>
        <w:pStyle w:val="aa"/>
        <w:ind w:firstLine="0"/>
        <w:rPr>
          <w:b/>
          <w:bCs/>
          <w:spacing w:val="20"/>
          <w:sz w:val="28"/>
          <w:szCs w:val="28"/>
        </w:rPr>
      </w:pPr>
    </w:p>
    <w:p w14:paraId="2DB68081" w14:textId="41226AE2" w:rsidR="00E73453" w:rsidRDefault="00E73453">
      <w:pPr>
        <w:pStyle w:val="aa"/>
        <w:ind w:firstLine="0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ПОСТАНОВЛЯЕТ:</w:t>
      </w:r>
    </w:p>
    <w:p w14:paraId="4D6CA3C3" w14:textId="77777777" w:rsidR="00E73453" w:rsidRDefault="00E73453">
      <w:pPr>
        <w:pStyle w:val="aa"/>
        <w:rPr>
          <w:bCs/>
          <w:sz w:val="28"/>
          <w:szCs w:val="28"/>
        </w:rPr>
      </w:pPr>
    </w:p>
    <w:p w14:paraId="5BD353F1" w14:textId="77777777" w:rsidR="00FF10EF" w:rsidRPr="00B038DE" w:rsidRDefault="008E361C">
      <w:pPr>
        <w:tabs>
          <w:tab w:val="left" w:pos="993"/>
        </w:tabs>
        <w:ind w:firstLine="851"/>
        <w:contextualSpacing/>
        <w:jc w:val="both"/>
        <w:rPr>
          <w:bCs/>
        </w:rPr>
      </w:pPr>
      <w:r>
        <w:rPr>
          <w:bCs/>
          <w:sz w:val="28"/>
          <w:szCs w:val="28"/>
        </w:rPr>
        <w:t>1.</w:t>
      </w:r>
      <w:r w:rsidR="00A47A07">
        <w:rPr>
          <w:bCs/>
          <w:sz w:val="28"/>
          <w:szCs w:val="28"/>
        </w:rPr>
        <w:t xml:space="preserve"> </w:t>
      </w:r>
      <w:r w:rsidR="00E73453">
        <w:rPr>
          <w:bCs/>
          <w:sz w:val="28"/>
          <w:szCs w:val="28"/>
        </w:rPr>
        <w:t>Утвердить прилагаемый Порядок</w:t>
      </w:r>
      <w:r w:rsidR="00A47A07">
        <w:rPr>
          <w:bCs/>
          <w:sz w:val="28"/>
          <w:szCs w:val="28"/>
        </w:rPr>
        <w:t xml:space="preserve"> </w:t>
      </w:r>
      <w:r w:rsidR="00943F82" w:rsidRPr="00943F82">
        <w:rPr>
          <w:bCs/>
          <w:sz w:val="28"/>
          <w:szCs w:val="28"/>
        </w:rPr>
        <w:t xml:space="preserve">предоставления субсидии </w:t>
      </w:r>
      <w:r w:rsidR="00D50EB8" w:rsidRPr="00D50EB8">
        <w:rPr>
          <w:bCs/>
          <w:sz w:val="28"/>
          <w:szCs w:val="28"/>
        </w:rPr>
        <w:t>из бюджета Провиденского городского округа на финансовую поддержку субъектов предпринимательской деятельности, осуществляющих «северный завоз» потребительских товаров</w:t>
      </w:r>
      <w:r w:rsidR="00943F82">
        <w:rPr>
          <w:bCs/>
          <w:sz w:val="28"/>
          <w:szCs w:val="28"/>
        </w:rPr>
        <w:t>.</w:t>
      </w:r>
    </w:p>
    <w:p w14:paraId="5548382A" w14:textId="77777777" w:rsidR="00F67CB4" w:rsidRDefault="00FF10EF" w:rsidP="00F67CB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5864">
        <w:rPr>
          <w:sz w:val="28"/>
          <w:szCs w:val="28"/>
        </w:rPr>
        <w:t>2</w:t>
      </w:r>
      <w:r w:rsidR="00F67CB4" w:rsidRPr="00F67CB4">
        <w:rPr>
          <w:sz w:val="28"/>
          <w:szCs w:val="28"/>
        </w:rPr>
        <w:t>.</w:t>
      </w:r>
      <w:r w:rsidR="00305864">
        <w:rPr>
          <w:sz w:val="28"/>
          <w:szCs w:val="28"/>
        </w:rPr>
        <w:t xml:space="preserve">  </w:t>
      </w:r>
      <w:r w:rsidR="00F67CB4" w:rsidRPr="00F67CB4">
        <w:rPr>
          <w:sz w:val="28"/>
          <w:szCs w:val="28"/>
        </w:rPr>
        <w:t xml:space="preserve">Обнародовать настоящее постановление на </w:t>
      </w:r>
      <w:r w:rsidR="00A47A07">
        <w:rPr>
          <w:sz w:val="28"/>
          <w:szCs w:val="28"/>
        </w:rPr>
        <w:t xml:space="preserve">официальном </w:t>
      </w:r>
      <w:r w:rsidR="00F67CB4" w:rsidRPr="00F67CB4">
        <w:rPr>
          <w:sz w:val="28"/>
          <w:szCs w:val="28"/>
        </w:rPr>
        <w:t>сайте Провиденского городского округ</w:t>
      </w:r>
      <w:r w:rsidR="00305864">
        <w:rPr>
          <w:sz w:val="28"/>
          <w:szCs w:val="28"/>
        </w:rPr>
        <w:t>а.</w:t>
      </w:r>
    </w:p>
    <w:p w14:paraId="4E9F8783" w14:textId="77777777" w:rsidR="00A47A07" w:rsidRPr="00B038DE" w:rsidRDefault="00FF10EF" w:rsidP="00D50EB8">
      <w:pPr>
        <w:shd w:val="clear" w:color="auto" w:fill="FFFFFF"/>
        <w:tabs>
          <w:tab w:val="left" w:pos="1134"/>
        </w:tabs>
        <w:ind w:firstLine="709"/>
        <w:contextualSpacing/>
        <w:jc w:val="both"/>
      </w:pPr>
      <w:r>
        <w:rPr>
          <w:sz w:val="28"/>
          <w:szCs w:val="28"/>
        </w:rPr>
        <w:lastRenderedPageBreak/>
        <w:t xml:space="preserve">   </w:t>
      </w:r>
      <w:r w:rsidR="00305864">
        <w:rPr>
          <w:sz w:val="28"/>
          <w:szCs w:val="28"/>
        </w:rPr>
        <w:t xml:space="preserve">3. </w:t>
      </w:r>
      <w:r w:rsidR="00943F82" w:rsidRPr="00943F82">
        <w:rPr>
          <w:sz w:val="28"/>
          <w:szCs w:val="28"/>
        </w:rPr>
        <w:t>Настоящее постановление всту</w:t>
      </w:r>
      <w:r w:rsidR="00D50EB8">
        <w:rPr>
          <w:sz w:val="28"/>
          <w:szCs w:val="28"/>
        </w:rPr>
        <w:t>пает в силу со дня его обнародования</w:t>
      </w:r>
      <w:r w:rsidR="00372FC8">
        <w:rPr>
          <w:sz w:val="28"/>
          <w:szCs w:val="28"/>
        </w:rPr>
        <w:t>.</w:t>
      </w:r>
    </w:p>
    <w:p w14:paraId="591E87C7" w14:textId="77777777" w:rsidR="00E73453" w:rsidRDefault="006D6327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</w:rPr>
      </w:pPr>
      <w:r>
        <w:rPr>
          <w:sz w:val="28"/>
          <w:szCs w:val="28"/>
        </w:rPr>
        <w:t xml:space="preserve">    </w:t>
      </w:r>
      <w:r w:rsidR="00305864">
        <w:rPr>
          <w:sz w:val="28"/>
          <w:szCs w:val="28"/>
        </w:rPr>
        <w:t>4</w:t>
      </w:r>
      <w:r w:rsidR="00E73453">
        <w:rPr>
          <w:sz w:val="28"/>
          <w:szCs w:val="28"/>
        </w:rPr>
        <w:t>.</w:t>
      </w:r>
      <w:r w:rsidR="00E73453">
        <w:rPr>
          <w:sz w:val="28"/>
          <w:szCs w:val="28"/>
        </w:rPr>
        <w:tab/>
        <w:t>Контроль за исполнением настоящего постановления возложить на Управление финансов, эконо</w:t>
      </w:r>
      <w:r w:rsidR="00D50EB8">
        <w:rPr>
          <w:sz w:val="28"/>
          <w:szCs w:val="28"/>
        </w:rPr>
        <w:t>мики и имущественных отношений А</w:t>
      </w:r>
      <w:r w:rsidR="00E73453">
        <w:rPr>
          <w:sz w:val="28"/>
          <w:szCs w:val="28"/>
        </w:rPr>
        <w:t>дминистрации Провиденского городского округа (</w:t>
      </w:r>
      <w:proofErr w:type="spellStart"/>
      <w:r w:rsidR="00E73453">
        <w:rPr>
          <w:sz w:val="28"/>
          <w:szCs w:val="28"/>
        </w:rPr>
        <w:t>Веденьева</w:t>
      </w:r>
      <w:proofErr w:type="spellEnd"/>
      <w:r w:rsidR="00E73453">
        <w:rPr>
          <w:sz w:val="28"/>
          <w:szCs w:val="28"/>
        </w:rPr>
        <w:t xml:space="preserve"> Т.Г.).</w:t>
      </w:r>
    </w:p>
    <w:p w14:paraId="034BB94F" w14:textId="77777777" w:rsidR="00E73453" w:rsidRDefault="00E73453">
      <w:pPr>
        <w:shd w:val="clear" w:color="auto" w:fill="FFFFFF"/>
        <w:ind w:firstLine="709"/>
        <w:rPr>
          <w:sz w:val="24"/>
        </w:rPr>
      </w:pPr>
    </w:p>
    <w:p w14:paraId="0B10C147" w14:textId="77777777" w:rsidR="00E73453" w:rsidRDefault="00E73453">
      <w:pPr>
        <w:shd w:val="clear" w:color="auto" w:fill="FFFFFF"/>
        <w:tabs>
          <w:tab w:val="left" w:pos="2131"/>
          <w:tab w:val="left" w:leader="dot" w:pos="2729"/>
        </w:tabs>
        <w:ind w:firstLine="709"/>
        <w:rPr>
          <w:spacing w:val="-4"/>
          <w:sz w:val="26"/>
          <w:szCs w:val="26"/>
        </w:rPr>
      </w:pPr>
    </w:p>
    <w:p w14:paraId="1CD36F67" w14:textId="77777777" w:rsidR="00E73453" w:rsidRDefault="00E73453">
      <w:pPr>
        <w:shd w:val="clear" w:color="auto" w:fill="FFFFFF"/>
        <w:tabs>
          <w:tab w:val="left" w:pos="2131"/>
          <w:tab w:val="left" w:leader="dot" w:pos="2729"/>
        </w:tabs>
        <w:ind w:firstLine="709"/>
        <w:rPr>
          <w:spacing w:val="-4"/>
          <w:sz w:val="26"/>
          <w:szCs w:val="26"/>
        </w:rPr>
      </w:pPr>
    </w:p>
    <w:p w14:paraId="76658C23" w14:textId="77777777" w:rsidR="008568F3" w:rsidRDefault="008568F3">
      <w:pPr>
        <w:shd w:val="clear" w:color="auto" w:fill="FFFFFF"/>
        <w:tabs>
          <w:tab w:val="left" w:leader="dot" w:pos="-2268"/>
          <w:tab w:val="left" w:pos="7513"/>
        </w:tabs>
        <w:spacing w:line="317" w:lineRule="exact"/>
        <w:rPr>
          <w:sz w:val="28"/>
          <w:szCs w:val="28"/>
        </w:rPr>
      </w:pPr>
    </w:p>
    <w:p w14:paraId="30BE017B" w14:textId="77777777" w:rsidR="008568F3" w:rsidRDefault="008568F3">
      <w:pPr>
        <w:shd w:val="clear" w:color="auto" w:fill="FFFFFF"/>
        <w:tabs>
          <w:tab w:val="left" w:leader="dot" w:pos="-2268"/>
          <w:tab w:val="left" w:pos="7513"/>
        </w:tabs>
        <w:spacing w:line="317" w:lineRule="exact"/>
        <w:rPr>
          <w:sz w:val="28"/>
          <w:szCs w:val="28"/>
        </w:rPr>
      </w:pPr>
    </w:p>
    <w:p w14:paraId="044B96FE" w14:textId="77777777" w:rsidR="00E73453" w:rsidRDefault="008568F3">
      <w:pPr>
        <w:shd w:val="clear" w:color="auto" w:fill="FFFFFF"/>
        <w:tabs>
          <w:tab w:val="left" w:leader="dot" w:pos="-2268"/>
          <w:tab w:val="left" w:pos="7513"/>
        </w:tabs>
        <w:spacing w:line="317" w:lineRule="exact"/>
        <w:rPr>
          <w:spacing w:val="-4"/>
          <w:sz w:val="26"/>
          <w:szCs w:val="26"/>
        </w:rPr>
      </w:pPr>
      <w:r>
        <w:rPr>
          <w:sz w:val="28"/>
          <w:szCs w:val="28"/>
        </w:rPr>
        <w:t>Глава</w:t>
      </w:r>
      <w:r w:rsidR="008E361C">
        <w:rPr>
          <w:sz w:val="28"/>
          <w:szCs w:val="28"/>
        </w:rPr>
        <w:t xml:space="preserve"> А</w:t>
      </w:r>
      <w:r w:rsidR="00E73453">
        <w:rPr>
          <w:sz w:val="28"/>
          <w:szCs w:val="28"/>
        </w:rPr>
        <w:t xml:space="preserve">дминистрации                                  </w:t>
      </w:r>
      <w:r w:rsidR="00B038DE">
        <w:rPr>
          <w:sz w:val="28"/>
          <w:szCs w:val="28"/>
        </w:rPr>
        <w:t xml:space="preserve">                        </w:t>
      </w:r>
      <w:r w:rsidR="00D50EB8">
        <w:rPr>
          <w:sz w:val="28"/>
          <w:szCs w:val="28"/>
        </w:rPr>
        <w:t>Е.В. Подлесный</w:t>
      </w:r>
    </w:p>
    <w:p w14:paraId="62EC3070" w14:textId="77777777" w:rsidR="00E73453" w:rsidRDefault="00E73453">
      <w:pPr>
        <w:tabs>
          <w:tab w:val="left" w:pos="993"/>
          <w:tab w:val="left" w:pos="4536"/>
        </w:tabs>
        <w:ind w:left="4536"/>
        <w:jc w:val="center"/>
        <w:rPr>
          <w:spacing w:val="-4"/>
          <w:sz w:val="26"/>
          <w:szCs w:val="26"/>
        </w:rPr>
      </w:pPr>
    </w:p>
    <w:p w14:paraId="1A0B324C" w14:textId="77777777" w:rsidR="00E73453" w:rsidRDefault="00E73453">
      <w:pPr>
        <w:tabs>
          <w:tab w:val="left" w:pos="993"/>
          <w:tab w:val="left" w:pos="4536"/>
        </w:tabs>
        <w:ind w:left="4536"/>
        <w:jc w:val="center"/>
        <w:rPr>
          <w:spacing w:val="-4"/>
          <w:sz w:val="26"/>
          <w:szCs w:val="26"/>
        </w:rPr>
      </w:pPr>
    </w:p>
    <w:p w14:paraId="3A955FE2" w14:textId="77777777" w:rsidR="00E73453" w:rsidRDefault="00E73453">
      <w:pPr>
        <w:tabs>
          <w:tab w:val="left" w:pos="993"/>
          <w:tab w:val="left" w:pos="4536"/>
        </w:tabs>
        <w:ind w:left="4536"/>
        <w:jc w:val="center"/>
        <w:rPr>
          <w:bCs/>
          <w:sz w:val="24"/>
          <w:szCs w:val="24"/>
        </w:rPr>
      </w:pPr>
    </w:p>
    <w:p w14:paraId="0F8C2584" w14:textId="77777777" w:rsidR="00E73453" w:rsidRDefault="00E73453">
      <w:pPr>
        <w:tabs>
          <w:tab w:val="left" w:pos="993"/>
          <w:tab w:val="left" w:pos="4536"/>
        </w:tabs>
        <w:ind w:left="4536"/>
        <w:jc w:val="center"/>
        <w:rPr>
          <w:bCs/>
          <w:sz w:val="24"/>
          <w:szCs w:val="24"/>
        </w:rPr>
      </w:pPr>
    </w:p>
    <w:p w14:paraId="0E87E637" w14:textId="77777777" w:rsidR="00E73453" w:rsidRDefault="00E73453">
      <w:pPr>
        <w:tabs>
          <w:tab w:val="left" w:pos="993"/>
          <w:tab w:val="left" w:pos="4536"/>
        </w:tabs>
        <w:ind w:left="4536"/>
        <w:jc w:val="center"/>
        <w:rPr>
          <w:bCs/>
          <w:sz w:val="24"/>
          <w:szCs w:val="24"/>
        </w:rPr>
      </w:pPr>
    </w:p>
    <w:p w14:paraId="0E97745F" w14:textId="77777777" w:rsidR="00E73453" w:rsidRDefault="00E73453">
      <w:pPr>
        <w:tabs>
          <w:tab w:val="left" w:pos="993"/>
          <w:tab w:val="left" w:pos="4536"/>
        </w:tabs>
        <w:ind w:left="4536"/>
        <w:jc w:val="center"/>
        <w:rPr>
          <w:bCs/>
          <w:sz w:val="24"/>
          <w:szCs w:val="24"/>
        </w:rPr>
      </w:pPr>
    </w:p>
    <w:p w14:paraId="63581050" w14:textId="77777777" w:rsidR="00E73453" w:rsidRDefault="00E73453">
      <w:pPr>
        <w:tabs>
          <w:tab w:val="left" w:pos="993"/>
          <w:tab w:val="left" w:pos="4536"/>
        </w:tabs>
        <w:ind w:left="4536"/>
        <w:jc w:val="center"/>
        <w:rPr>
          <w:bCs/>
          <w:sz w:val="24"/>
          <w:szCs w:val="24"/>
        </w:rPr>
      </w:pPr>
    </w:p>
    <w:p w14:paraId="4476C8EB" w14:textId="77777777" w:rsidR="00E73453" w:rsidRDefault="00E73453">
      <w:pPr>
        <w:tabs>
          <w:tab w:val="left" w:pos="993"/>
          <w:tab w:val="left" w:pos="4536"/>
        </w:tabs>
        <w:ind w:left="4536"/>
        <w:jc w:val="center"/>
        <w:rPr>
          <w:bCs/>
          <w:sz w:val="24"/>
          <w:szCs w:val="24"/>
        </w:rPr>
      </w:pPr>
    </w:p>
    <w:p w14:paraId="1C06C2E1" w14:textId="77777777" w:rsidR="00E73453" w:rsidRDefault="00E73453">
      <w:pPr>
        <w:tabs>
          <w:tab w:val="left" w:pos="993"/>
          <w:tab w:val="left" w:pos="4536"/>
        </w:tabs>
        <w:ind w:left="4536"/>
        <w:jc w:val="center"/>
        <w:rPr>
          <w:bCs/>
          <w:sz w:val="24"/>
          <w:szCs w:val="24"/>
        </w:rPr>
      </w:pPr>
    </w:p>
    <w:p w14:paraId="4A6EED9B" w14:textId="77777777" w:rsidR="00E73453" w:rsidRDefault="00E73453">
      <w:pPr>
        <w:tabs>
          <w:tab w:val="left" w:pos="993"/>
          <w:tab w:val="left" w:pos="4536"/>
        </w:tabs>
        <w:ind w:left="4536"/>
        <w:jc w:val="center"/>
        <w:rPr>
          <w:bCs/>
          <w:sz w:val="24"/>
          <w:szCs w:val="24"/>
        </w:rPr>
      </w:pPr>
    </w:p>
    <w:p w14:paraId="1C9E322C" w14:textId="77777777" w:rsidR="00E73453" w:rsidRDefault="00E73453">
      <w:pPr>
        <w:tabs>
          <w:tab w:val="left" w:pos="993"/>
          <w:tab w:val="left" w:pos="4536"/>
        </w:tabs>
        <w:ind w:left="4536"/>
        <w:jc w:val="center"/>
        <w:rPr>
          <w:bCs/>
          <w:sz w:val="24"/>
          <w:szCs w:val="24"/>
        </w:rPr>
      </w:pPr>
    </w:p>
    <w:p w14:paraId="7BF773CF" w14:textId="77777777" w:rsidR="00E73453" w:rsidRDefault="00E73453">
      <w:pPr>
        <w:tabs>
          <w:tab w:val="left" w:pos="993"/>
          <w:tab w:val="left" w:pos="4536"/>
        </w:tabs>
        <w:ind w:left="4536"/>
        <w:jc w:val="center"/>
        <w:rPr>
          <w:bCs/>
          <w:sz w:val="24"/>
          <w:szCs w:val="24"/>
        </w:rPr>
      </w:pPr>
    </w:p>
    <w:p w14:paraId="5F22C462" w14:textId="77777777" w:rsidR="00E73453" w:rsidRDefault="00E73453">
      <w:pPr>
        <w:tabs>
          <w:tab w:val="left" w:pos="993"/>
          <w:tab w:val="left" w:pos="4536"/>
        </w:tabs>
        <w:ind w:left="4536"/>
        <w:jc w:val="center"/>
        <w:rPr>
          <w:bCs/>
          <w:sz w:val="24"/>
          <w:szCs w:val="24"/>
        </w:rPr>
      </w:pPr>
    </w:p>
    <w:p w14:paraId="53D4CAED" w14:textId="77777777" w:rsidR="00E73453" w:rsidRDefault="00E73453">
      <w:pPr>
        <w:tabs>
          <w:tab w:val="left" w:pos="993"/>
          <w:tab w:val="left" w:pos="4536"/>
        </w:tabs>
        <w:ind w:left="4536"/>
        <w:jc w:val="center"/>
        <w:rPr>
          <w:bCs/>
          <w:sz w:val="24"/>
          <w:szCs w:val="24"/>
        </w:rPr>
      </w:pPr>
    </w:p>
    <w:p w14:paraId="2579D272" w14:textId="77777777" w:rsidR="00E73453" w:rsidRDefault="00E73453">
      <w:pPr>
        <w:tabs>
          <w:tab w:val="left" w:pos="993"/>
          <w:tab w:val="left" w:pos="4536"/>
        </w:tabs>
        <w:ind w:left="4536"/>
        <w:jc w:val="center"/>
        <w:rPr>
          <w:bCs/>
          <w:sz w:val="24"/>
          <w:szCs w:val="24"/>
        </w:rPr>
      </w:pPr>
    </w:p>
    <w:p w14:paraId="4D8B2BEA" w14:textId="77777777" w:rsidR="00E73453" w:rsidRDefault="00E73453">
      <w:pPr>
        <w:tabs>
          <w:tab w:val="left" w:pos="993"/>
          <w:tab w:val="left" w:pos="4536"/>
        </w:tabs>
        <w:ind w:left="4536"/>
        <w:jc w:val="center"/>
        <w:rPr>
          <w:bCs/>
          <w:sz w:val="24"/>
          <w:szCs w:val="24"/>
        </w:rPr>
      </w:pPr>
    </w:p>
    <w:p w14:paraId="6F209B4D" w14:textId="77777777" w:rsidR="00E73453" w:rsidRDefault="00E73453">
      <w:pPr>
        <w:tabs>
          <w:tab w:val="left" w:pos="993"/>
          <w:tab w:val="left" w:pos="4536"/>
        </w:tabs>
        <w:ind w:left="4536"/>
        <w:jc w:val="center"/>
        <w:rPr>
          <w:bCs/>
          <w:sz w:val="24"/>
          <w:szCs w:val="24"/>
        </w:rPr>
      </w:pPr>
    </w:p>
    <w:p w14:paraId="50F2DD5F" w14:textId="77777777" w:rsidR="00E73453" w:rsidRDefault="00E73453">
      <w:pPr>
        <w:tabs>
          <w:tab w:val="left" w:pos="993"/>
          <w:tab w:val="left" w:pos="4536"/>
        </w:tabs>
        <w:ind w:left="4536"/>
        <w:jc w:val="center"/>
        <w:rPr>
          <w:bCs/>
          <w:sz w:val="24"/>
          <w:szCs w:val="24"/>
        </w:rPr>
      </w:pPr>
    </w:p>
    <w:p w14:paraId="10235DDB" w14:textId="77777777" w:rsidR="00E73453" w:rsidRDefault="00E73453">
      <w:pPr>
        <w:tabs>
          <w:tab w:val="left" w:pos="993"/>
          <w:tab w:val="left" w:pos="4536"/>
        </w:tabs>
        <w:ind w:left="4536"/>
        <w:jc w:val="center"/>
        <w:rPr>
          <w:bCs/>
          <w:sz w:val="24"/>
          <w:szCs w:val="24"/>
        </w:rPr>
      </w:pPr>
    </w:p>
    <w:p w14:paraId="37D453F4" w14:textId="77777777" w:rsidR="00E73453" w:rsidRDefault="00E73453">
      <w:pPr>
        <w:tabs>
          <w:tab w:val="left" w:pos="993"/>
          <w:tab w:val="left" w:pos="4536"/>
        </w:tabs>
        <w:ind w:left="4536"/>
        <w:jc w:val="center"/>
        <w:rPr>
          <w:bCs/>
          <w:sz w:val="24"/>
          <w:szCs w:val="24"/>
        </w:rPr>
      </w:pPr>
    </w:p>
    <w:p w14:paraId="67A596B9" w14:textId="77777777" w:rsidR="00E73453" w:rsidRDefault="00E73453">
      <w:pPr>
        <w:tabs>
          <w:tab w:val="left" w:pos="993"/>
          <w:tab w:val="left" w:pos="4536"/>
        </w:tabs>
        <w:ind w:left="4536"/>
        <w:jc w:val="center"/>
        <w:rPr>
          <w:bCs/>
          <w:sz w:val="24"/>
          <w:szCs w:val="24"/>
        </w:rPr>
      </w:pPr>
    </w:p>
    <w:p w14:paraId="5694244D" w14:textId="77777777" w:rsidR="00E73453" w:rsidRDefault="00E73453">
      <w:pPr>
        <w:tabs>
          <w:tab w:val="left" w:pos="993"/>
          <w:tab w:val="left" w:pos="4536"/>
        </w:tabs>
        <w:ind w:left="4536"/>
        <w:jc w:val="center"/>
        <w:rPr>
          <w:bCs/>
          <w:sz w:val="24"/>
          <w:szCs w:val="24"/>
        </w:rPr>
      </w:pPr>
    </w:p>
    <w:p w14:paraId="0C4189CC" w14:textId="77777777" w:rsidR="00E73453" w:rsidRDefault="00E73453">
      <w:pPr>
        <w:tabs>
          <w:tab w:val="left" w:pos="993"/>
          <w:tab w:val="left" w:pos="4536"/>
        </w:tabs>
        <w:ind w:left="4536"/>
        <w:jc w:val="center"/>
        <w:rPr>
          <w:bCs/>
          <w:sz w:val="24"/>
          <w:szCs w:val="24"/>
        </w:rPr>
      </w:pPr>
    </w:p>
    <w:p w14:paraId="49501932" w14:textId="77777777" w:rsidR="00E73453" w:rsidRDefault="00E73453">
      <w:pPr>
        <w:tabs>
          <w:tab w:val="left" w:pos="993"/>
          <w:tab w:val="left" w:pos="4536"/>
        </w:tabs>
        <w:ind w:left="4536"/>
        <w:jc w:val="center"/>
        <w:rPr>
          <w:bCs/>
          <w:sz w:val="24"/>
          <w:szCs w:val="24"/>
        </w:rPr>
      </w:pPr>
    </w:p>
    <w:p w14:paraId="20E374F3" w14:textId="77777777" w:rsidR="00E73453" w:rsidRDefault="00E73453">
      <w:pPr>
        <w:tabs>
          <w:tab w:val="left" w:pos="993"/>
          <w:tab w:val="left" w:pos="4536"/>
        </w:tabs>
        <w:ind w:left="4536"/>
        <w:jc w:val="center"/>
        <w:rPr>
          <w:bCs/>
          <w:sz w:val="24"/>
          <w:szCs w:val="24"/>
        </w:rPr>
      </w:pPr>
    </w:p>
    <w:p w14:paraId="510A4353" w14:textId="77777777" w:rsidR="00E73453" w:rsidRDefault="00E73453">
      <w:pPr>
        <w:tabs>
          <w:tab w:val="left" w:pos="993"/>
          <w:tab w:val="left" w:pos="4536"/>
        </w:tabs>
        <w:ind w:left="4536"/>
        <w:jc w:val="center"/>
        <w:rPr>
          <w:bCs/>
          <w:sz w:val="24"/>
          <w:szCs w:val="24"/>
        </w:rPr>
      </w:pPr>
    </w:p>
    <w:p w14:paraId="11C5B813" w14:textId="77777777" w:rsidR="00E73453" w:rsidRDefault="00E73453">
      <w:pPr>
        <w:tabs>
          <w:tab w:val="left" w:pos="993"/>
          <w:tab w:val="left" w:pos="4536"/>
        </w:tabs>
        <w:ind w:left="4536"/>
        <w:jc w:val="center"/>
        <w:rPr>
          <w:bCs/>
          <w:sz w:val="24"/>
          <w:szCs w:val="24"/>
        </w:rPr>
      </w:pPr>
    </w:p>
    <w:p w14:paraId="69335A1C" w14:textId="77777777" w:rsidR="00E73453" w:rsidRDefault="00E73453">
      <w:pPr>
        <w:tabs>
          <w:tab w:val="left" w:pos="993"/>
          <w:tab w:val="left" w:pos="4536"/>
        </w:tabs>
        <w:ind w:left="4536"/>
        <w:jc w:val="center"/>
        <w:rPr>
          <w:bCs/>
          <w:sz w:val="24"/>
          <w:szCs w:val="24"/>
        </w:rPr>
      </w:pPr>
    </w:p>
    <w:p w14:paraId="7214E0A0" w14:textId="77777777" w:rsidR="00E73453" w:rsidRDefault="00E73453">
      <w:pPr>
        <w:tabs>
          <w:tab w:val="left" w:pos="993"/>
          <w:tab w:val="left" w:pos="4536"/>
        </w:tabs>
        <w:rPr>
          <w:bCs/>
          <w:sz w:val="24"/>
          <w:szCs w:val="24"/>
        </w:rPr>
      </w:pPr>
    </w:p>
    <w:p w14:paraId="25FA4F04" w14:textId="77777777" w:rsidR="00E73453" w:rsidRDefault="00E73453">
      <w:pPr>
        <w:tabs>
          <w:tab w:val="left" w:pos="993"/>
          <w:tab w:val="left" w:pos="453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</w:t>
      </w:r>
    </w:p>
    <w:p w14:paraId="0EB60DB8" w14:textId="77777777" w:rsidR="006644A0" w:rsidRDefault="006644A0" w:rsidP="00EA6E67">
      <w:pPr>
        <w:tabs>
          <w:tab w:val="left" w:pos="993"/>
          <w:tab w:val="left" w:pos="4536"/>
        </w:tabs>
        <w:jc w:val="center"/>
        <w:rPr>
          <w:bCs/>
          <w:sz w:val="24"/>
          <w:szCs w:val="24"/>
        </w:rPr>
      </w:pPr>
    </w:p>
    <w:p w14:paraId="79390755" w14:textId="77777777" w:rsidR="00EA6E67" w:rsidRDefault="00EA6E67" w:rsidP="00EA6E67">
      <w:pPr>
        <w:tabs>
          <w:tab w:val="left" w:pos="993"/>
          <w:tab w:val="left" w:pos="4536"/>
        </w:tabs>
        <w:jc w:val="center"/>
        <w:rPr>
          <w:bCs/>
          <w:sz w:val="24"/>
          <w:szCs w:val="24"/>
        </w:rPr>
      </w:pPr>
    </w:p>
    <w:p w14:paraId="1BDB50A0" w14:textId="77777777" w:rsidR="00EA6E67" w:rsidRDefault="00EA6E67" w:rsidP="00EA6E67">
      <w:pPr>
        <w:tabs>
          <w:tab w:val="left" w:pos="993"/>
          <w:tab w:val="left" w:pos="4536"/>
        </w:tabs>
        <w:jc w:val="center"/>
        <w:rPr>
          <w:bCs/>
          <w:sz w:val="24"/>
          <w:szCs w:val="24"/>
        </w:rPr>
      </w:pPr>
    </w:p>
    <w:p w14:paraId="47B0D0A2" w14:textId="77777777" w:rsidR="00EA6E67" w:rsidRDefault="00EA6E67" w:rsidP="00EA6E67">
      <w:pPr>
        <w:tabs>
          <w:tab w:val="left" w:pos="993"/>
          <w:tab w:val="left" w:pos="4536"/>
        </w:tabs>
        <w:jc w:val="center"/>
        <w:rPr>
          <w:bCs/>
          <w:sz w:val="24"/>
          <w:szCs w:val="24"/>
        </w:rPr>
      </w:pPr>
    </w:p>
    <w:p w14:paraId="6540ADC4" w14:textId="2DF87F7C" w:rsidR="00EA6E67" w:rsidRDefault="00EA6E67" w:rsidP="00EA6E67">
      <w:pPr>
        <w:tabs>
          <w:tab w:val="left" w:pos="993"/>
          <w:tab w:val="left" w:pos="4536"/>
        </w:tabs>
        <w:jc w:val="center"/>
        <w:rPr>
          <w:bCs/>
          <w:sz w:val="24"/>
          <w:szCs w:val="24"/>
        </w:rPr>
      </w:pPr>
    </w:p>
    <w:p w14:paraId="313F7843" w14:textId="6AF56F5D" w:rsidR="001B6FCB" w:rsidRDefault="001B6FCB" w:rsidP="00EA6E67">
      <w:pPr>
        <w:tabs>
          <w:tab w:val="left" w:pos="993"/>
          <w:tab w:val="left" w:pos="4536"/>
        </w:tabs>
        <w:jc w:val="center"/>
        <w:rPr>
          <w:bCs/>
          <w:sz w:val="24"/>
          <w:szCs w:val="24"/>
        </w:rPr>
      </w:pPr>
    </w:p>
    <w:p w14:paraId="64BE387F" w14:textId="77777777" w:rsidR="001B6FCB" w:rsidRDefault="001B6FCB" w:rsidP="00EA6E67">
      <w:pPr>
        <w:tabs>
          <w:tab w:val="left" w:pos="993"/>
          <w:tab w:val="left" w:pos="4536"/>
        </w:tabs>
        <w:jc w:val="center"/>
        <w:rPr>
          <w:bCs/>
          <w:sz w:val="24"/>
          <w:szCs w:val="24"/>
        </w:rPr>
      </w:pPr>
    </w:p>
    <w:p w14:paraId="7D572D03" w14:textId="77777777" w:rsidR="00EA6E67" w:rsidRDefault="00EA6E67" w:rsidP="00EA6E67">
      <w:pPr>
        <w:tabs>
          <w:tab w:val="left" w:pos="993"/>
          <w:tab w:val="left" w:pos="4536"/>
        </w:tabs>
        <w:jc w:val="center"/>
        <w:rPr>
          <w:bCs/>
          <w:sz w:val="24"/>
          <w:szCs w:val="24"/>
        </w:rPr>
      </w:pPr>
    </w:p>
    <w:p w14:paraId="1466D31D" w14:textId="77777777" w:rsidR="00EA6E67" w:rsidRDefault="00EA6E67" w:rsidP="00EA6E67">
      <w:pPr>
        <w:tabs>
          <w:tab w:val="left" w:pos="993"/>
          <w:tab w:val="left" w:pos="4536"/>
        </w:tabs>
        <w:jc w:val="center"/>
        <w:rPr>
          <w:bCs/>
          <w:sz w:val="24"/>
          <w:szCs w:val="24"/>
        </w:rPr>
      </w:pPr>
    </w:p>
    <w:p w14:paraId="47BDBF4D" w14:textId="77777777" w:rsidR="00E73453" w:rsidRDefault="006644A0">
      <w:pPr>
        <w:tabs>
          <w:tab w:val="left" w:pos="993"/>
          <w:tab w:val="left" w:pos="453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</w:t>
      </w:r>
      <w:r w:rsidR="00E73453">
        <w:rPr>
          <w:bCs/>
          <w:sz w:val="24"/>
          <w:szCs w:val="24"/>
        </w:rPr>
        <w:t>Утвержден</w:t>
      </w:r>
    </w:p>
    <w:p w14:paraId="5560B68D" w14:textId="77777777" w:rsidR="00E73453" w:rsidRDefault="00E73453">
      <w:pPr>
        <w:tabs>
          <w:tab w:val="left" w:pos="993"/>
          <w:tab w:val="left" w:pos="4536"/>
        </w:tabs>
        <w:ind w:left="453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Постановлением Администрации </w:t>
      </w:r>
    </w:p>
    <w:p w14:paraId="7A48274B" w14:textId="77777777" w:rsidR="00E73453" w:rsidRDefault="00D50EB8">
      <w:pPr>
        <w:tabs>
          <w:tab w:val="left" w:pos="993"/>
          <w:tab w:val="left" w:pos="4536"/>
        </w:tabs>
        <w:ind w:left="453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E73453">
        <w:rPr>
          <w:bCs/>
          <w:sz w:val="24"/>
          <w:szCs w:val="24"/>
        </w:rPr>
        <w:t>Провиденского городского округа</w:t>
      </w:r>
    </w:p>
    <w:p w14:paraId="3D1873EA" w14:textId="708A47C3" w:rsidR="00E73453" w:rsidRDefault="00D50EB8">
      <w:pPr>
        <w:tabs>
          <w:tab w:val="left" w:pos="993"/>
          <w:tab w:val="left" w:pos="4536"/>
        </w:tabs>
        <w:ind w:left="453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от </w:t>
      </w:r>
      <w:r w:rsidR="006644A0">
        <w:rPr>
          <w:bCs/>
          <w:sz w:val="24"/>
          <w:szCs w:val="24"/>
        </w:rPr>
        <w:t>10 ноября</w:t>
      </w:r>
      <w:r>
        <w:rPr>
          <w:bCs/>
          <w:sz w:val="24"/>
          <w:szCs w:val="24"/>
        </w:rPr>
        <w:t xml:space="preserve"> 2022</w:t>
      </w:r>
      <w:r w:rsidR="00F67CB4">
        <w:rPr>
          <w:bCs/>
          <w:sz w:val="24"/>
          <w:szCs w:val="24"/>
        </w:rPr>
        <w:t xml:space="preserve"> года № </w:t>
      </w:r>
      <w:r w:rsidR="006644A0">
        <w:rPr>
          <w:bCs/>
          <w:sz w:val="24"/>
          <w:szCs w:val="24"/>
        </w:rPr>
        <w:t>499</w:t>
      </w:r>
    </w:p>
    <w:p w14:paraId="6E23A1A9" w14:textId="77777777" w:rsidR="00E73453" w:rsidRDefault="00E73453">
      <w:pPr>
        <w:pStyle w:val="ConsPlusNormal"/>
        <w:jc w:val="both"/>
      </w:pPr>
    </w:p>
    <w:p w14:paraId="67FDBF70" w14:textId="77777777" w:rsidR="00E73453" w:rsidRDefault="00E73453">
      <w:pPr>
        <w:tabs>
          <w:tab w:val="left" w:pos="993"/>
        </w:tabs>
        <w:jc w:val="center"/>
        <w:rPr>
          <w:rStyle w:val="af9"/>
          <w:b/>
          <w:bCs/>
          <w:color w:val="auto"/>
          <w:spacing w:val="20"/>
          <w:sz w:val="28"/>
          <w:szCs w:val="28"/>
          <w:u w:val="none"/>
        </w:rPr>
      </w:pPr>
    </w:p>
    <w:p w14:paraId="0CA60D06" w14:textId="77777777" w:rsidR="00E73453" w:rsidRDefault="00E73453">
      <w:pPr>
        <w:pStyle w:val="ConsPlusNormal"/>
        <w:jc w:val="both"/>
        <w:rPr>
          <w:i/>
          <w:sz w:val="22"/>
          <w:szCs w:val="22"/>
        </w:rPr>
      </w:pPr>
    </w:p>
    <w:bookmarkStart w:id="0" w:name="P31"/>
    <w:bookmarkEnd w:id="0"/>
    <w:p w14:paraId="594E50C8" w14:textId="77777777" w:rsidR="00E50B34" w:rsidRPr="00E50B34" w:rsidRDefault="00E50B34" w:rsidP="00E50B34">
      <w:pPr>
        <w:tabs>
          <w:tab w:val="left" w:pos="993"/>
        </w:tabs>
        <w:jc w:val="center"/>
        <w:rPr>
          <w:rFonts w:ascii="Times New Roman Полужирный" w:hAnsi="Times New Roman Полужирный"/>
          <w:b/>
          <w:bCs/>
          <w:spacing w:val="20"/>
          <w:sz w:val="28"/>
          <w:szCs w:val="28"/>
        </w:rPr>
      </w:pPr>
      <w:r w:rsidRPr="00E50B34">
        <w:rPr>
          <w:rFonts w:ascii="Times New Roman Полужирный" w:hAnsi="Times New Roman Полужирный"/>
          <w:b/>
          <w:bCs/>
          <w:spacing w:val="20"/>
          <w:sz w:val="28"/>
          <w:szCs w:val="28"/>
        </w:rPr>
        <w:fldChar w:fldCharType="begin"/>
      </w:r>
      <w:r w:rsidRPr="00E50B34">
        <w:rPr>
          <w:rFonts w:ascii="Times New Roman Полужирный" w:hAnsi="Times New Roman Полужирный"/>
          <w:b/>
          <w:bCs/>
          <w:spacing w:val="20"/>
          <w:sz w:val="28"/>
          <w:szCs w:val="28"/>
        </w:rPr>
        <w:instrText>HYPERLINK "K:\\</w:instrText>
      </w:r>
      <w:r w:rsidRPr="00E50B34">
        <w:rPr>
          <w:rFonts w:ascii="Times New Roman Полужирный" w:hAnsi="Times New Roman Полужирный" w:hint="eastAsia"/>
          <w:b/>
          <w:bCs/>
          <w:spacing w:val="20"/>
          <w:sz w:val="28"/>
          <w:szCs w:val="28"/>
        </w:rPr>
        <w:instrText>ОБЩАЯ</w:instrText>
      </w:r>
      <w:r w:rsidRPr="00E50B34">
        <w:rPr>
          <w:rFonts w:ascii="Times New Roman Полужирный" w:hAnsi="Times New Roman Полужирный"/>
          <w:b/>
          <w:bCs/>
          <w:spacing w:val="20"/>
          <w:sz w:val="28"/>
          <w:szCs w:val="28"/>
        </w:rPr>
        <w:instrText xml:space="preserve"> </w:instrText>
      </w:r>
      <w:r w:rsidRPr="00E50B34">
        <w:rPr>
          <w:rFonts w:ascii="Times New Roman Полужирный" w:hAnsi="Times New Roman Полужирный" w:hint="eastAsia"/>
          <w:b/>
          <w:bCs/>
          <w:spacing w:val="20"/>
          <w:sz w:val="28"/>
          <w:szCs w:val="28"/>
        </w:rPr>
        <w:instrText>ПАПКА</w:instrText>
      </w:r>
      <w:r w:rsidRPr="00E50B34">
        <w:rPr>
          <w:rFonts w:ascii="Times New Roman Полужирный" w:hAnsi="Times New Roman Полужирный"/>
          <w:b/>
          <w:bCs/>
          <w:spacing w:val="20"/>
          <w:sz w:val="28"/>
          <w:szCs w:val="28"/>
        </w:rPr>
        <w:instrText xml:space="preserve"> 2015 </w:instrText>
      </w:r>
      <w:r w:rsidRPr="00E50B34">
        <w:rPr>
          <w:rFonts w:ascii="Times New Roman Полужирный" w:hAnsi="Times New Roman Полужирный" w:hint="eastAsia"/>
          <w:b/>
          <w:bCs/>
          <w:spacing w:val="20"/>
          <w:sz w:val="28"/>
          <w:szCs w:val="28"/>
        </w:rPr>
        <w:instrText>Г</w:instrText>
      </w:r>
      <w:r w:rsidRPr="00E50B34">
        <w:rPr>
          <w:rFonts w:ascii="Times New Roman Полужирный" w:hAnsi="Times New Roman Полужирный"/>
          <w:b/>
          <w:bCs/>
          <w:spacing w:val="20"/>
          <w:sz w:val="28"/>
          <w:szCs w:val="28"/>
        </w:rPr>
        <w:instrText>\\</w:instrText>
      </w:r>
      <w:r w:rsidRPr="00E50B34">
        <w:rPr>
          <w:rFonts w:ascii="Times New Roman Полужирный" w:hAnsi="Times New Roman Полужирный" w:hint="eastAsia"/>
          <w:b/>
          <w:bCs/>
          <w:spacing w:val="20"/>
          <w:sz w:val="28"/>
          <w:szCs w:val="28"/>
        </w:rPr>
        <w:instrText>ПОСТАНОВЛЕНИЯ</w:instrText>
      </w:r>
      <w:r w:rsidRPr="00E50B34">
        <w:rPr>
          <w:rFonts w:ascii="Times New Roman Полужирный" w:hAnsi="Times New Roman Полужирный"/>
          <w:b/>
          <w:bCs/>
          <w:spacing w:val="20"/>
          <w:sz w:val="28"/>
          <w:szCs w:val="28"/>
        </w:rPr>
        <w:instrText>\\O.Romashenko\\AppData\\Local\\Microsoft\\Windows\\Temporary Internet Files\\OLK251B\\</w:instrText>
      </w:r>
      <w:r w:rsidRPr="00E50B34">
        <w:rPr>
          <w:rFonts w:ascii="Times New Roman Полужирный" w:hAnsi="Times New Roman Полужирный" w:hint="eastAsia"/>
          <w:b/>
          <w:bCs/>
          <w:spacing w:val="20"/>
          <w:sz w:val="28"/>
          <w:szCs w:val="28"/>
        </w:rPr>
        <w:instrText>ПП</w:instrText>
      </w:r>
      <w:r w:rsidRPr="00E50B34">
        <w:rPr>
          <w:rFonts w:ascii="Times New Roman Полужирный" w:hAnsi="Times New Roman Полужирный"/>
          <w:b/>
          <w:bCs/>
          <w:spacing w:val="20"/>
          <w:sz w:val="28"/>
          <w:szCs w:val="28"/>
        </w:rPr>
        <w:instrText xml:space="preserve"> </w:instrText>
      </w:r>
      <w:r w:rsidRPr="00E50B34">
        <w:rPr>
          <w:rFonts w:ascii="Times New Roman Полужирный" w:hAnsi="Times New Roman Полужирный" w:hint="eastAsia"/>
          <w:b/>
          <w:bCs/>
          <w:spacing w:val="20"/>
          <w:sz w:val="28"/>
          <w:szCs w:val="28"/>
        </w:rPr>
        <w:instrText>О</w:instrText>
      </w:r>
      <w:r w:rsidRPr="00E50B34">
        <w:rPr>
          <w:rFonts w:ascii="Times New Roman Полужирный" w:hAnsi="Times New Roman Полужирный"/>
          <w:b/>
          <w:bCs/>
          <w:spacing w:val="20"/>
          <w:sz w:val="28"/>
          <w:szCs w:val="28"/>
        </w:rPr>
        <w:instrText xml:space="preserve"> </w:instrText>
      </w:r>
      <w:r w:rsidRPr="00E50B34">
        <w:rPr>
          <w:rFonts w:ascii="Times New Roman Полужирный" w:hAnsi="Times New Roman Полужирный" w:hint="eastAsia"/>
          <w:b/>
          <w:bCs/>
          <w:spacing w:val="20"/>
          <w:sz w:val="28"/>
          <w:szCs w:val="28"/>
        </w:rPr>
        <w:instrText>порядке</w:instrText>
      </w:r>
      <w:r w:rsidRPr="00E50B34">
        <w:rPr>
          <w:rFonts w:ascii="Times New Roman Полужирный" w:hAnsi="Times New Roman Полужирный"/>
          <w:b/>
          <w:bCs/>
          <w:spacing w:val="20"/>
          <w:sz w:val="28"/>
          <w:szCs w:val="28"/>
        </w:rPr>
        <w:instrText xml:space="preserve"> </w:instrText>
      </w:r>
      <w:r w:rsidRPr="00E50B34">
        <w:rPr>
          <w:rFonts w:ascii="Times New Roman Полужирный" w:hAnsi="Times New Roman Полужирный" w:hint="eastAsia"/>
          <w:b/>
          <w:bCs/>
          <w:spacing w:val="20"/>
          <w:sz w:val="28"/>
          <w:szCs w:val="28"/>
        </w:rPr>
        <w:instrText>пред</w:instrText>
      </w:r>
      <w:r w:rsidRPr="00E50B34">
        <w:rPr>
          <w:rFonts w:ascii="Times New Roman Полужирный" w:hAnsi="Times New Roman Полужирный"/>
          <w:b/>
          <w:bCs/>
          <w:spacing w:val="20"/>
          <w:sz w:val="28"/>
          <w:szCs w:val="28"/>
        </w:rPr>
        <w:instrText xml:space="preserve"> </w:instrText>
      </w:r>
      <w:r w:rsidRPr="00E50B34">
        <w:rPr>
          <w:rFonts w:ascii="Times New Roman Полужирный" w:hAnsi="Times New Roman Полужирный" w:hint="eastAsia"/>
          <w:b/>
          <w:bCs/>
          <w:spacing w:val="20"/>
          <w:sz w:val="28"/>
          <w:szCs w:val="28"/>
        </w:rPr>
        <w:instrText>субсидии</w:instrText>
      </w:r>
      <w:r w:rsidRPr="00E50B34">
        <w:rPr>
          <w:rFonts w:ascii="Times New Roman Полужирный" w:hAnsi="Times New Roman Полужирный"/>
          <w:b/>
          <w:bCs/>
          <w:spacing w:val="20"/>
          <w:sz w:val="28"/>
          <w:szCs w:val="28"/>
        </w:rPr>
        <w:instrText>_</w:instrText>
      </w:r>
      <w:r w:rsidRPr="00E50B34">
        <w:rPr>
          <w:rFonts w:ascii="Times New Roman Полужирный" w:hAnsi="Times New Roman Полужирный" w:hint="eastAsia"/>
          <w:b/>
          <w:bCs/>
          <w:spacing w:val="20"/>
          <w:sz w:val="28"/>
          <w:szCs w:val="28"/>
        </w:rPr>
        <w:instrText>сельская</w:instrText>
      </w:r>
      <w:r w:rsidRPr="00E50B34">
        <w:rPr>
          <w:rFonts w:ascii="Times New Roman Полужирный" w:hAnsi="Times New Roman Полужирный"/>
          <w:b/>
          <w:bCs/>
          <w:spacing w:val="20"/>
          <w:sz w:val="28"/>
          <w:szCs w:val="28"/>
        </w:rPr>
        <w:instrText xml:space="preserve"> </w:instrText>
      </w:r>
      <w:r w:rsidRPr="00E50B34">
        <w:rPr>
          <w:rFonts w:ascii="Times New Roman Полужирный" w:hAnsi="Times New Roman Полужирный" w:hint="eastAsia"/>
          <w:b/>
          <w:bCs/>
          <w:spacing w:val="20"/>
          <w:sz w:val="28"/>
          <w:szCs w:val="28"/>
        </w:rPr>
        <w:instrText>местность</w:instrText>
      </w:r>
      <w:r w:rsidRPr="00E50B34">
        <w:rPr>
          <w:rFonts w:ascii="Times New Roman Полужирный" w:hAnsi="Times New Roman Полужирный"/>
          <w:b/>
          <w:bCs/>
          <w:spacing w:val="20"/>
          <w:sz w:val="28"/>
          <w:szCs w:val="28"/>
        </w:rPr>
        <w:instrText>.docx" \l "P31#P31"</w:instrText>
      </w:r>
      <w:r w:rsidRPr="00E50B34">
        <w:rPr>
          <w:rFonts w:ascii="Times New Roman Полужирный" w:hAnsi="Times New Roman Полужирный"/>
          <w:b/>
          <w:bCs/>
          <w:spacing w:val="20"/>
          <w:sz w:val="28"/>
          <w:szCs w:val="28"/>
        </w:rPr>
        <w:fldChar w:fldCharType="separate"/>
      </w:r>
      <w:r w:rsidRPr="00E50B34">
        <w:rPr>
          <w:rFonts w:ascii="Times New Roman Полужирный" w:hAnsi="Times New Roman Полужирный"/>
          <w:b/>
          <w:bCs/>
          <w:color w:val="0000FF"/>
          <w:spacing w:val="20"/>
          <w:sz w:val="28"/>
          <w:szCs w:val="28"/>
          <w:u w:val="single"/>
        </w:rPr>
        <w:t>П</w:t>
      </w:r>
      <w:r w:rsidRPr="00E50B34">
        <w:rPr>
          <w:rFonts w:ascii="Times New Roman Полужирный" w:hAnsi="Times New Roman Полужирный"/>
          <w:b/>
          <w:bCs/>
          <w:spacing w:val="20"/>
          <w:sz w:val="28"/>
          <w:szCs w:val="28"/>
        </w:rPr>
        <w:fldChar w:fldCharType="end"/>
      </w:r>
      <w:r w:rsidRPr="00E50B34">
        <w:rPr>
          <w:rFonts w:ascii="Times New Roman Полужирный" w:hAnsi="Times New Roman Полужирный"/>
          <w:b/>
          <w:bCs/>
          <w:spacing w:val="20"/>
          <w:sz w:val="28"/>
          <w:szCs w:val="28"/>
        </w:rPr>
        <w:t>ОРЯДОК</w:t>
      </w:r>
    </w:p>
    <w:p w14:paraId="2C7DEBF0" w14:textId="77777777" w:rsidR="00847EB6" w:rsidRDefault="00847EB6" w:rsidP="00E50B34">
      <w:pPr>
        <w:tabs>
          <w:tab w:val="left" w:pos="993"/>
        </w:tabs>
        <w:jc w:val="center"/>
        <w:rPr>
          <w:b/>
          <w:bCs/>
          <w:sz w:val="28"/>
          <w:szCs w:val="28"/>
        </w:rPr>
      </w:pPr>
      <w:r w:rsidRPr="00847EB6">
        <w:rPr>
          <w:b/>
          <w:sz w:val="28"/>
        </w:rPr>
        <w:t xml:space="preserve">предоставления субсидии </w:t>
      </w:r>
      <w:r w:rsidR="00D50EB8" w:rsidRPr="00D50EB8">
        <w:rPr>
          <w:b/>
          <w:sz w:val="28"/>
        </w:rPr>
        <w:t>из бюджета Провиденского городского округа на финансовую поддержку субъектов предпринимательской деятельности, осуществляющих «северный завоз» потребительских товаров</w:t>
      </w:r>
    </w:p>
    <w:p w14:paraId="75D12383" w14:textId="77777777" w:rsidR="00D50EB8" w:rsidRDefault="00D50EB8" w:rsidP="00E50B34">
      <w:pPr>
        <w:tabs>
          <w:tab w:val="left" w:pos="993"/>
        </w:tabs>
        <w:jc w:val="center"/>
        <w:rPr>
          <w:b/>
          <w:bCs/>
          <w:sz w:val="28"/>
          <w:szCs w:val="28"/>
        </w:rPr>
      </w:pPr>
    </w:p>
    <w:p w14:paraId="734C43CF" w14:textId="77777777" w:rsidR="00E50B34" w:rsidRPr="00E50B34" w:rsidRDefault="00E50B34" w:rsidP="00E50B34">
      <w:pPr>
        <w:tabs>
          <w:tab w:val="left" w:pos="993"/>
        </w:tabs>
        <w:jc w:val="center"/>
        <w:rPr>
          <w:b/>
          <w:bCs/>
          <w:sz w:val="28"/>
          <w:szCs w:val="28"/>
        </w:rPr>
      </w:pPr>
      <w:r w:rsidRPr="00E50B34">
        <w:rPr>
          <w:b/>
          <w:bCs/>
          <w:sz w:val="28"/>
          <w:szCs w:val="28"/>
        </w:rPr>
        <w:t xml:space="preserve">Раздел </w:t>
      </w:r>
      <w:r w:rsidR="00305864" w:rsidRPr="001B6FCB">
        <w:rPr>
          <w:b/>
          <w:bCs/>
          <w:sz w:val="28"/>
          <w:szCs w:val="28"/>
        </w:rPr>
        <w:t>1</w:t>
      </w:r>
      <w:r w:rsidRPr="00E50B34">
        <w:rPr>
          <w:b/>
          <w:bCs/>
          <w:sz w:val="28"/>
          <w:szCs w:val="28"/>
        </w:rPr>
        <w:t>. Общие положения</w:t>
      </w:r>
    </w:p>
    <w:p w14:paraId="4FD259B4" w14:textId="77777777" w:rsidR="00E50B34" w:rsidRPr="00E50B34" w:rsidRDefault="00E50B34" w:rsidP="00E50B34">
      <w:pPr>
        <w:tabs>
          <w:tab w:val="left" w:pos="993"/>
        </w:tabs>
        <w:ind w:firstLine="700"/>
        <w:jc w:val="both"/>
        <w:rPr>
          <w:bCs/>
          <w:sz w:val="28"/>
          <w:szCs w:val="28"/>
        </w:rPr>
      </w:pPr>
    </w:p>
    <w:p w14:paraId="53C831D2" w14:textId="77777777" w:rsidR="00E50B34" w:rsidRPr="00E50B34" w:rsidRDefault="00E50B34" w:rsidP="00E50B34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E50B34">
        <w:rPr>
          <w:bCs/>
          <w:sz w:val="28"/>
          <w:szCs w:val="28"/>
        </w:rPr>
        <w:t xml:space="preserve">1. Настоящий Порядок </w:t>
      </w:r>
      <w:r w:rsidR="00D50EB8">
        <w:rPr>
          <w:bCs/>
          <w:sz w:val="28"/>
          <w:szCs w:val="28"/>
        </w:rPr>
        <w:t>устанавливает</w:t>
      </w:r>
      <w:r w:rsidR="00D50EB8" w:rsidRPr="00E50B34">
        <w:rPr>
          <w:bCs/>
          <w:sz w:val="28"/>
          <w:szCs w:val="28"/>
        </w:rPr>
        <w:t xml:space="preserve"> цели, порядок и условия предоставления </w:t>
      </w:r>
      <w:r w:rsidRPr="00E50B34">
        <w:rPr>
          <w:bCs/>
          <w:sz w:val="28"/>
          <w:szCs w:val="28"/>
        </w:rPr>
        <w:t xml:space="preserve">субсидии </w:t>
      </w:r>
      <w:r w:rsidR="00D50EB8" w:rsidRPr="00D50EB8">
        <w:rPr>
          <w:bCs/>
          <w:sz w:val="28"/>
          <w:szCs w:val="28"/>
        </w:rPr>
        <w:t xml:space="preserve">из бюджета Провиденского городского округа на финансовую поддержку субъектов предпринимательской деятельности, осуществляющих «северный завоз» потребительских товаров </w:t>
      </w:r>
      <w:r w:rsidRPr="00E50B34">
        <w:rPr>
          <w:bCs/>
          <w:sz w:val="28"/>
          <w:szCs w:val="28"/>
        </w:rPr>
        <w:t xml:space="preserve">(далее </w:t>
      </w:r>
      <w:r w:rsidR="00D50EB8">
        <w:rPr>
          <w:bCs/>
          <w:sz w:val="28"/>
          <w:szCs w:val="28"/>
        </w:rPr>
        <w:t xml:space="preserve">– Порядок, Субсидия), </w:t>
      </w:r>
      <w:r w:rsidRPr="00E50B34">
        <w:rPr>
          <w:bCs/>
          <w:sz w:val="28"/>
          <w:szCs w:val="28"/>
        </w:rPr>
        <w:t xml:space="preserve">а также </w:t>
      </w:r>
      <w:r w:rsidR="00305864" w:rsidRPr="00305864">
        <w:rPr>
          <w:bCs/>
          <w:sz w:val="28"/>
          <w:szCs w:val="28"/>
        </w:rPr>
        <w:t>требования к отчетности и требования об осуществлении контроля за соблюдением условий, целей и порядка предоставления Субсидии и ответственности за их нарушение</w:t>
      </w:r>
      <w:r w:rsidR="001E372D">
        <w:rPr>
          <w:bCs/>
          <w:sz w:val="28"/>
          <w:szCs w:val="28"/>
        </w:rPr>
        <w:t>.</w:t>
      </w:r>
      <w:r w:rsidRPr="00E50B34">
        <w:rPr>
          <w:bCs/>
          <w:sz w:val="28"/>
          <w:szCs w:val="28"/>
        </w:rPr>
        <w:t xml:space="preserve"> </w:t>
      </w:r>
    </w:p>
    <w:p w14:paraId="422C208D" w14:textId="77777777" w:rsidR="00E50B34" w:rsidRPr="00E50B34" w:rsidRDefault="00E50B34" w:rsidP="00E50B3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50B34">
        <w:rPr>
          <w:bCs/>
          <w:sz w:val="28"/>
          <w:szCs w:val="28"/>
        </w:rPr>
        <w:t xml:space="preserve">           1.1. Понятия, используемые для целей настоящего правового акта:</w:t>
      </w:r>
    </w:p>
    <w:p w14:paraId="31E9A434" w14:textId="4798DCF9" w:rsidR="00E50B34" w:rsidRDefault="00B07F00" w:rsidP="00E50B3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Субсидия – возмещение части затрат</w:t>
      </w:r>
      <w:r w:rsidR="00E50B34" w:rsidRPr="00E50B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субъектов</w:t>
      </w:r>
      <w:r w:rsidR="00E50B34" w:rsidRPr="00E50B34">
        <w:rPr>
          <w:bCs/>
          <w:sz w:val="28"/>
          <w:szCs w:val="28"/>
        </w:rPr>
        <w:t xml:space="preserve"> предпринимательской</w:t>
      </w:r>
      <w:r>
        <w:rPr>
          <w:bCs/>
          <w:sz w:val="28"/>
          <w:szCs w:val="28"/>
        </w:rPr>
        <w:t xml:space="preserve"> деятельности на уплату процентов по кредитным договорам, привлеченным на осуществление «северного завоза»</w:t>
      </w:r>
      <w:r w:rsidR="001B6F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потребительских товаров</w:t>
      </w:r>
      <w:r w:rsidR="00E50B34" w:rsidRPr="00E50B34">
        <w:rPr>
          <w:bCs/>
          <w:sz w:val="28"/>
          <w:szCs w:val="28"/>
        </w:rPr>
        <w:t>.</w:t>
      </w:r>
    </w:p>
    <w:p w14:paraId="6B4D36B4" w14:textId="77777777" w:rsidR="00A6737C" w:rsidRPr="00A6737C" w:rsidRDefault="00A6737C" w:rsidP="00A6737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737C">
        <w:rPr>
          <w:bCs/>
          <w:sz w:val="28"/>
          <w:szCs w:val="28"/>
        </w:rPr>
        <w:t>К кредитным договорам в целях настоящего Порядка относятся кредитные договоры и (или) договоры микрозайма, заключенные субъектом предпринимательской деятельности с банком, являющимся  российской кредитной организацией, и (или) с Автономной некоммерческой организацией «</w:t>
      </w:r>
      <w:proofErr w:type="spellStart"/>
      <w:r w:rsidRPr="00A6737C">
        <w:rPr>
          <w:bCs/>
          <w:sz w:val="28"/>
          <w:szCs w:val="28"/>
        </w:rPr>
        <w:t>Микрокредитная</w:t>
      </w:r>
      <w:proofErr w:type="spellEnd"/>
      <w:r w:rsidRPr="00A6737C">
        <w:rPr>
          <w:bCs/>
          <w:sz w:val="28"/>
          <w:szCs w:val="28"/>
        </w:rPr>
        <w:t xml:space="preserve"> компания Чукотки», за исключением  договора микрозайма, заключенного с Автономной некоммерческой организацией «</w:t>
      </w:r>
      <w:proofErr w:type="spellStart"/>
      <w:r w:rsidRPr="00A6737C">
        <w:rPr>
          <w:bCs/>
          <w:sz w:val="28"/>
          <w:szCs w:val="28"/>
        </w:rPr>
        <w:t>Микрокредитная</w:t>
      </w:r>
      <w:proofErr w:type="spellEnd"/>
      <w:r w:rsidRPr="00A6737C">
        <w:rPr>
          <w:bCs/>
          <w:sz w:val="28"/>
          <w:szCs w:val="28"/>
        </w:rPr>
        <w:t xml:space="preserve"> компания Чукотки» </w:t>
      </w:r>
      <w:r w:rsidR="00EA6E67">
        <w:rPr>
          <w:sz w:val="28"/>
        </w:rPr>
        <w:t>по продуктам, предоставляемым по процентной ставке 1 процент годовых</w:t>
      </w:r>
      <w:r w:rsidRPr="00A6737C">
        <w:rPr>
          <w:bCs/>
          <w:sz w:val="28"/>
          <w:szCs w:val="28"/>
        </w:rPr>
        <w:t xml:space="preserve"> (далее - финансовые организации).</w:t>
      </w:r>
    </w:p>
    <w:p w14:paraId="0C38931A" w14:textId="77777777" w:rsidR="00A6737C" w:rsidRPr="00A6737C" w:rsidRDefault="00A6737C" w:rsidP="00A6737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737C">
        <w:rPr>
          <w:bCs/>
          <w:sz w:val="28"/>
          <w:szCs w:val="28"/>
        </w:rPr>
        <w:t>К потребительским товарам в целях настоящего Порядка относятся:</w:t>
      </w:r>
    </w:p>
    <w:p w14:paraId="716FFBB9" w14:textId="77777777" w:rsidR="00A6737C" w:rsidRPr="00A6737C" w:rsidRDefault="00A6737C" w:rsidP="00A6737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737C">
        <w:rPr>
          <w:bCs/>
          <w:sz w:val="28"/>
          <w:szCs w:val="28"/>
        </w:rPr>
        <w:t xml:space="preserve">1) </w:t>
      </w:r>
      <w:r>
        <w:rPr>
          <w:bCs/>
          <w:sz w:val="28"/>
          <w:szCs w:val="28"/>
        </w:rPr>
        <w:t xml:space="preserve"> </w:t>
      </w:r>
      <w:r w:rsidRPr="00A6737C">
        <w:rPr>
          <w:bCs/>
          <w:sz w:val="28"/>
          <w:szCs w:val="28"/>
        </w:rPr>
        <w:t xml:space="preserve">продовольственные товары, за исключением табачной, </w:t>
      </w:r>
      <w:proofErr w:type="spellStart"/>
      <w:r w:rsidRPr="00A6737C">
        <w:rPr>
          <w:bCs/>
          <w:sz w:val="28"/>
          <w:szCs w:val="28"/>
        </w:rPr>
        <w:t>никотинсодержащей</w:t>
      </w:r>
      <w:proofErr w:type="spellEnd"/>
      <w:r w:rsidRPr="00A6737C">
        <w:rPr>
          <w:bCs/>
          <w:sz w:val="28"/>
          <w:szCs w:val="28"/>
        </w:rPr>
        <w:t xml:space="preserve"> и алкогольной продукции, включая пиво;</w:t>
      </w:r>
    </w:p>
    <w:p w14:paraId="7018D9A5" w14:textId="77777777" w:rsidR="00A6737C" w:rsidRPr="00A6737C" w:rsidRDefault="00A6737C" w:rsidP="00A6737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737C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      </w:t>
      </w:r>
      <w:r w:rsidRPr="00A6737C">
        <w:rPr>
          <w:bCs/>
          <w:sz w:val="28"/>
          <w:szCs w:val="28"/>
        </w:rPr>
        <w:t>фармацевтические товары;</w:t>
      </w:r>
    </w:p>
    <w:p w14:paraId="04628F73" w14:textId="77777777" w:rsidR="00A6737C" w:rsidRPr="00E50B34" w:rsidRDefault="00A6737C" w:rsidP="00A6737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Pr="00A6737C">
        <w:rPr>
          <w:bCs/>
          <w:sz w:val="28"/>
          <w:szCs w:val="28"/>
        </w:rPr>
        <w:t xml:space="preserve">следующие непродовольственные товары: бытовые электрические приборы: холодильник, телевизор, чайник, стиральная машина, пылесос, утюг, кухонная плита; мебель для дома; посуда столовая и кухонная; столовые приборы из недрагоценных металлов; комплекты постельного белья, пододеяльник, наволочка, простынь; матрас; одеяло; подушка; полотенца; товары для детей; школьные принадлежности (за исключением </w:t>
      </w:r>
      <w:r w:rsidRPr="00A6737C">
        <w:rPr>
          <w:bCs/>
          <w:sz w:val="28"/>
          <w:szCs w:val="28"/>
        </w:rPr>
        <w:lastRenderedPageBreak/>
        <w:t>бумаги писчей (офисной) в упаковке (пачке)); средства личной гигиены; шампунь для волос; мыло туалетное; мыло хозяйственное; зубная паста; средства для стирки белья; туалетная бумага.</w:t>
      </w:r>
    </w:p>
    <w:p w14:paraId="5425CFAC" w14:textId="77777777" w:rsidR="003509BB" w:rsidRPr="003509BB" w:rsidRDefault="00E50B34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0B34">
        <w:rPr>
          <w:sz w:val="28"/>
          <w:szCs w:val="28"/>
        </w:rPr>
        <w:t>1.2. С</w:t>
      </w:r>
      <w:r w:rsidR="00B07F00">
        <w:rPr>
          <w:sz w:val="28"/>
          <w:szCs w:val="28"/>
        </w:rPr>
        <w:t xml:space="preserve">убсидия предоставляется </w:t>
      </w:r>
      <w:r w:rsidRPr="00E50B34">
        <w:rPr>
          <w:sz w:val="28"/>
          <w:szCs w:val="28"/>
        </w:rPr>
        <w:t xml:space="preserve">в целях </w:t>
      </w:r>
      <w:r w:rsidR="003509BB" w:rsidRPr="003509BB">
        <w:rPr>
          <w:sz w:val="28"/>
          <w:szCs w:val="28"/>
        </w:rPr>
        <w:t>возмещения и (или) финансового обеспечения части затрат субъектов предпринимательской деятельности на уплату процентов по кредитным договорам, привлеченным на осуществление «северного завоза» потребительских товаров по двум направлениям затрат:</w:t>
      </w:r>
    </w:p>
    <w:p w14:paraId="499CC95C" w14:textId="77777777" w:rsidR="003509BB" w:rsidRPr="003509BB" w:rsidRDefault="003509BB" w:rsidP="00350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9BB">
        <w:rPr>
          <w:sz w:val="28"/>
          <w:szCs w:val="28"/>
        </w:rPr>
        <w:t>1) проценты, уплаченные субъектом предпринимательской деятельности в году, предшествующем текущему финансовому году,                       не возмещенные в предшествующем финансовом году, и в текущем финансовом году, но не позднее 1 ноября текущего финансового года, по кредитным договорам, указанным в соглашении о предоставлении субсидии, заключенном между муниципальным образованием и субъектом предпринимательской деятельности в году, предшествующем текущему финансовому году (далее - направление 1);</w:t>
      </w:r>
    </w:p>
    <w:p w14:paraId="1EE59A07" w14:textId="77777777" w:rsidR="005360B8" w:rsidRDefault="003509BB" w:rsidP="00350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9BB">
        <w:rPr>
          <w:sz w:val="28"/>
          <w:szCs w:val="28"/>
        </w:rPr>
        <w:t>2) проценты, уплаченные субъектом предпринимательской деятельности в текущем финансовом году, но не позднее 1 ноября текущего финансового года, по кредитным договорам, привлеченным в целях осуществления «северного завоза» потребительских товаров текущего финансового года (далее - направление 2)</w:t>
      </w:r>
      <w:r w:rsidR="005360B8">
        <w:rPr>
          <w:sz w:val="28"/>
          <w:szCs w:val="28"/>
        </w:rPr>
        <w:t>.</w:t>
      </w:r>
    </w:p>
    <w:p w14:paraId="6952BC95" w14:textId="77777777" w:rsidR="00E50B34" w:rsidRDefault="002C3AF2" w:rsidP="002C3A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50B34" w:rsidRPr="00E50B34">
        <w:rPr>
          <w:sz w:val="28"/>
          <w:szCs w:val="28"/>
        </w:rPr>
        <w:t>Главным распорядителем</w:t>
      </w:r>
      <w:r w:rsidR="005360B8">
        <w:rPr>
          <w:sz w:val="28"/>
          <w:szCs w:val="28"/>
        </w:rPr>
        <w:t xml:space="preserve"> средств местного бюджета</w:t>
      </w:r>
      <w:r w:rsidR="00E50B34" w:rsidRPr="00E50B34">
        <w:rPr>
          <w:sz w:val="28"/>
          <w:szCs w:val="28"/>
        </w:rPr>
        <w:t>,</w:t>
      </w:r>
      <w:r w:rsidR="005360B8">
        <w:rPr>
          <w:sz w:val="28"/>
          <w:szCs w:val="28"/>
        </w:rPr>
        <w:t xml:space="preserve"> осуществляющим предоставление Субсидии,</w:t>
      </w:r>
      <w:r w:rsidR="00E50B34" w:rsidRPr="00E50B34">
        <w:rPr>
          <w:sz w:val="28"/>
          <w:szCs w:val="28"/>
        </w:rPr>
        <w:t xml:space="preserve"> до которого в соответствии с бюджетным законодательством Рос</w:t>
      </w:r>
      <w:r w:rsidR="005360B8">
        <w:rPr>
          <w:sz w:val="28"/>
          <w:szCs w:val="28"/>
        </w:rPr>
        <w:t>сийской Федерации как получателю</w:t>
      </w:r>
      <w:r w:rsidR="00E50B34" w:rsidRPr="00E50B34">
        <w:rPr>
          <w:sz w:val="28"/>
          <w:szCs w:val="28"/>
        </w:rPr>
        <w:t xml:space="preserve"> бюджетных средств доведены</w:t>
      </w:r>
      <w:r w:rsidR="005360B8">
        <w:rPr>
          <w:sz w:val="28"/>
          <w:szCs w:val="28"/>
        </w:rPr>
        <w:t xml:space="preserve"> в установленном порядке</w:t>
      </w:r>
      <w:r w:rsidR="00E50B34" w:rsidRPr="00E50B34">
        <w:rPr>
          <w:sz w:val="28"/>
          <w:szCs w:val="28"/>
        </w:rPr>
        <w:t xml:space="preserve"> лимиты бюджетных обязательств на предоставление Субсидии на соответствующий финансовый год</w:t>
      </w:r>
      <w:r>
        <w:rPr>
          <w:sz w:val="28"/>
          <w:szCs w:val="28"/>
        </w:rPr>
        <w:t>,</w:t>
      </w:r>
      <w:r w:rsidR="00E50B34" w:rsidRPr="00E50B34">
        <w:rPr>
          <w:sz w:val="28"/>
          <w:szCs w:val="28"/>
        </w:rPr>
        <w:t xml:space="preserve"> является Управление финансов, экономики и имущественных отношений Администрации Провиденского городского округа</w:t>
      </w:r>
      <w:r>
        <w:rPr>
          <w:sz w:val="28"/>
          <w:szCs w:val="28"/>
        </w:rPr>
        <w:t xml:space="preserve"> (далее – </w:t>
      </w:r>
      <w:r w:rsidR="00E50B34" w:rsidRPr="00E50B34">
        <w:rPr>
          <w:sz w:val="28"/>
          <w:szCs w:val="28"/>
        </w:rPr>
        <w:t>Управление</w:t>
      </w:r>
      <w:r w:rsidR="00E50B34" w:rsidRPr="00E50B34">
        <w:rPr>
          <w:sz w:val="22"/>
          <w:szCs w:val="22"/>
        </w:rPr>
        <w:t>).</w:t>
      </w:r>
      <w:r w:rsidR="00E50B34" w:rsidRPr="00E50B34">
        <w:rPr>
          <w:sz w:val="28"/>
          <w:szCs w:val="28"/>
        </w:rPr>
        <w:t xml:space="preserve">         </w:t>
      </w:r>
    </w:p>
    <w:p w14:paraId="26198941" w14:textId="77777777" w:rsidR="00DD3E8B" w:rsidRPr="00DD3E8B" w:rsidRDefault="00DD3E8B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E8B">
        <w:rPr>
          <w:sz w:val="28"/>
          <w:szCs w:val="28"/>
        </w:rPr>
        <w:t xml:space="preserve">1.4. Субсидия предоставляется в пределах бюджетных ассигнований, предусмотренных Решением о бюджете </w:t>
      </w:r>
      <w:r>
        <w:rPr>
          <w:sz w:val="28"/>
          <w:szCs w:val="28"/>
        </w:rPr>
        <w:t>Провиденского городского округа</w:t>
      </w:r>
      <w:r w:rsidRPr="00DD3E8B">
        <w:rPr>
          <w:sz w:val="28"/>
          <w:szCs w:val="28"/>
        </w:rPr>
        <w:t xml:space="preserve"> на соответствующий финансовый год и плановый период, и лимитов бюджетных обязательств, доведенных до Управления, как получателя бюджетных средств, предусмотренных на реализацию подпрограммы </w:t>
      </w:r>
      <w:r w:rsidR="00B728D7" w:rsidRPr="00B728D7">
        <w:rPr>
          <w:sz w:val="28"/>
          <w:szCs w:val="28"/>
        </w:rPr>
        <w:t>«Финансовая поддержка субъектов предпринимательской деятельности, осуществляющих «северный завоз» потребительских товаров»</w:t>
      </w:r>
      <w:r w:rsidR="00B728D7">
        <w:rPr>
          <w:sz w:val="28"/>
          <w:szCs w:val="28"/>
        </w:rPr>
        <w:t xml:space="preserve"> </w:t>
      </w:r>
      <w:r w:rsidRPr="00DD3E8B">
        <w:rPr>
          <w:sz w:val="28"/>
          <w:szCs w:val="28"/>
        </w:rPr>
        <w:t xml:space="preserve">муниципальной программы </w:t>
      </w:r>
      <w:r w:rsidR="00B728D7" w:rsidRPr="00B728D7">
        <w:rPr>
          <w:sz w:val="28"/>
          <w:szCs w:val="28"/>
        </w:rPr>
        <w:t>«Стимулирование экономической активности населения Провиденского городского округа на 2020-2023 годы»</w:t>
      </w:r>
      <w:r w:rsidR="00B728D7">
        <w:rPr>
          <w:sz w:val="28"/>
          <w:szCs w:val="28"/>
        </w:rPr>
        <w:t>, утвержденной п</w:t>
      </w:r>
      <w:r w:rsidRPr="00DD3E8B">
        <w:rPr>
          <w:sz w:val="28"/>
          <w:szCs w:val="28"/>
        </w:rPr>
        <w:t xml:space="preserve">остановлением Администрации </w:t>
      </w:r>
      <w:r w:rsidR="00B728D7">
        <w:rPr>
          <w:sz w:val="28"/>
          <w:szCs w:val="28"/>
        </w:rPr>
        <w:t>Провиденского городского округа от 16 мая 2016 года № 116</w:t>
      </w:r>
      <w:r w:rsidRPr="00DD3E8B">
        <w:rPr>
          <w:sz w:val="28"/>
          <w:szCs w:val="28"/>
        </w:rPr>
        <w:t>.</w:t>
      </w:r>
    </w:p>
    <w:p w14:paraId="3CB35662" w14:textId="77777777" w:rsidR="00DD3E8B" w:rsidRPr="00E50B34" w:rsidRDefault="00DD3E8B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E8B">
        <w:rPr>
          <w:sz w:val="28"/>
          <w:szCs w:val="28"/>
        </w:rPr>
        <w:t xml:space="preserve">1.5. Субсидия носит заявительный характер и предоставляется из бюджета </w:t>
      </w:r>
      <w:r w:rsidR="00B728D7">
        <w:rPr>
          <w:sz w:val="28"/>
          <w:szCs w:val="28"/>
        </w:rPr>
        <w:t xml:space="preserve">Провиденского городского округа </w:t>
      </w:r>
      <w:r w:rsidRPr="00DD3E8B">
        <w:rPr>
          <w:sz w:val="28"/>
          <w:szCs w:val="28"/>
        </w:rPr>
        <w:t xml:space="preserve">по результатам отбора, проводимого при определении получателя Субсидии в форме запроса предложений исходя из соответствия участника отбора критериям отбора, на </w:t>
      </w:r>
      <w:r w:rsidRPr="00DD3E8B">
        <w:rPr>
          <w:sz w:val="28"/>
          <w:szCs w:val="28"/>
        </w:rPr>
        <w:lastRenderedPageBreak/>
        <w:t>безвозмездной и безвозвратной основе.</w:t>
      </w:r>
    </w:p>
    <w:p w14:paraId="4705CA4A" w14:textId="77777777" w:rsidR="002C3AF2" w:rsidRPr="002C3AF2" w:rsidRDefault="00E50B34" w:rsidP="002C3AF2">
      <w:pPr>
        <w:jc w:val="both"/>
        <w:rPr>
          <w:sz w:val="28"/>
          <w:szCs w:val="28"/>
        </w:rPr>
      </w:pPr>
      <w:r w:rsidRPr="00E50B34">
        <w:rPr>
          <w:sz w:val="28"/>
          <w:szCs w:val="28"/>
        </w:rPr>
        <w:t xml:space="preserve">       </w:t>
      </w:r>
      <w:r w:rsidR="002C3AF2">
        <w:rPr>
          <w:sz w:val="28"/>
          <w:szCs w:val="28"/>
        </w:rPr>
        <w:t xml:space="preserve">   </w:t>
      </w:r>
      <w:r w:rsidR="00B728D7">
        <w:rPr>
          <w:sz w:val="28"/>
          <w:szCs w:val="28"/>
        </w:rPr>
        <w:t>1.6</w:t>
      </w:r>
      <w:r w:rsidRPr="00E50B34">
        <w:rPr>
          <w:sz w:val="28"/>
          <w:szCs w:val="28"/>
        </w:rPr>
        <w:t xml:space="preserve">. </w:t>
      </w:r>
      <w:r w:rsidR="008C1890" w:rsidRPr="008C1890">
        <w:rPr>
          <w:sz w:val="28"/>
          <w:szCs w:val="28"/>
        </w:rPr>
        <w:t>К категории субъ</w:t>
      </w:r>
      <w:r w:rsidR="002C3AF2">
        <w:rPr>
          <w:sz w:val="28"/>
          <w:szCs w:val="28"/>
        </w:rPr>
        <w:t>ектов предпринимательской деятельности</w:t>
      </w:r>
      <w:r w:rsidR="00B728D7">
        <w:rPr>
          <w:sz w:val="28"/>
          <w:szCs w:val="28"/>
        </w:rPr>
        <w:t xml:space="preserve"> в целях настоящего Порядка</w:t>
      </w:r>
      <w:r w:rsidR="002C3AF2" w:rsidRPr="002C3AF2">
        <w:rPr>
          <w:sz w:val="28"/>
          <w:szCs w:val="28"/>
        </w:rPr>
        <w:t xml:space="preserve"> относятся субъекты предпринимательской деятельности, соответствующие:</w:t>
      </w:r>
    </w:p>
    <w:p w14:paraId="442E46CF" w14:textId="77777777" w:rsidR="002C3AF2" w:rsidRPr="002C3AF2" w:rsidRDefault="002C3AF2" w:rsidP="002C3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C3AF2">
        <w:rPr>
          <w:sz w:val="28"/>
          <w:szCs w:val="28"/>
        </w:rPr>
        <w:t>1) одновременно следующим условиям по направлению 1:</w:t>
      </w:r>
    </w:p>
    <w:p w14:paraId="3E5F4971" w14:textId="77777777" w:rsidR="002C3AF2" w:rsidRPr="002C3AF2" w:rsidRDefault="002C3AF2" w:rsidP="002C3AF2">
      <w:pPr>
        <w:jc w:val="both"/>
        <w:rPr>
          <w:sz w:val="28"/>
          <w:szCs w:val="28"/>
        </w:rPr>
      </w:pPr>
      <w:r w:rsidRPr="002C3AF2">
        <w:rPr>
          <w:sz w:val="28"/>
          <w:szCs w:val="28"/>
        </w:rPr>
        <w:t>зарегистрированные в качестве индивидуальных предпринимателей и юридических лиц, за исключением государственных или муниципальных унитарных предприятий,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процентов, а также коммерческих организаций с участием хозяйствующих товариществ и обществ, доля участия Российской Федерации, субъекта Российской Федерации либо муниципального образ</w:t>
      </w:r>
      <w:r>
        <w:rPr>
          <w:sz w:val="28"/>
          <w:szCs w:val="28"/>
        </w:rPr>
        <w:t xml:space="preserve">ования </w:t>
      </w:r>
      <w:r w:rsidRPr="002C3AF2">
        <w:rPr>
          <w:sz w:val="28"/>
          <w:szCs w:val="28"/>
        </w:rPr>
        <w:t>в уставных (складочных) капиталах хозяйствующих товариществ и обществ превышает 25 процентов;</w:t>
      </w:r>
    </w:p>
    <w:p w14:paraId="68915083" w14:textId="77777777" w:rsidR="002C3AF2" w:rsidRPr="002C3AF2" w:rsidRDefault="002C3AF2" w:rsidP="002C3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C3AF2">
        <w:rPr>
          <w:sz w:val="28"/>
          <w:szCs w:val="28"/>
        </w:rPr>
        <w:t>заключив</w:t>
      </w:r>
      <w:r w:rsidR="00B30F34">
        <w:rPr>
          <w:sz w:val="28"/>
          <w:szCs w:val="28"/>
        </w:rPr>
        <w:t>шие с Управлением</w:t>
      </w:r>
      <w:r w:rsidRPr="002C3AF2">
        <w:rPr>
          <w:sz w:val="28"/>
          <w:szCs w:val="28"/>
        </w:rPr>
        <w:t xml:space="preserve"> соглашение(я) о предоставлении субсидии в году, предшествующем текущему финансовому году;</w:t>
      </w:r>
    </w:p>
    <w:p w14:paraId="29CA90FA" w14:textId="77777777" w:rsidR="002C3AF2" w:rsidRPr="002C3AF2" w:rsidRDefault="002C3AF2" w:rsidP="002C3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C3AF2">
        <w:rPr>
          <w:sz w:val="28"/>
          <w:szCs w:val="28"/>
        </w:rPr>
        <w:t>2) одновременно следующим условиям по направлению 2:</w:t>
      </w:r>
    </w:p>
    <w:p w14:paraId="5B288310" w14:textId="77777777" w:rsidR="002C3AF2" w:rsidRPr="002C3AF2" w:rsidRDefault="00B30F34" w:rsidP="002C3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3AF2" w:rsidRPr="002C3AF2">
        <w:rPr>
          <w:sz w:val="28"/>
          <w:szCs w:val="28"/>
        </w:rPr>
        <w:t>зарегистрированные в качестве индивидуальных предпринимателей и юридических лиц, за исключением государственных или муниципальных унитарных предприятий,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процентов, а также коммерческих организаций с участием хозяйствующих товариществ и обществ, доля участия Российской Федерации, субъекта Российской Федерации либо муниципального обра</w:t>
      </w:r>
      <w:r w:rsidR="00A6737C">
        <w:rPr>
          <w:sz w:val="28"/>
          <w:szCs w:val="28"/>
        </w:rPr>
        <w:t xml:space="preserve">зования </w:t>
      </w:r>
      <w:r w:rsidR="002C3AF2" w:rsidRPr="002C3AF2">
        <w:rPr>
          <w:sz w:val="28"/>
          <w:szCs w:val="28"/>
        </w:rPr>
        <w:t>в уставных (складочных) капиталах хозяйствующих товариществ и обществ превышает 25 процентов;</w:t>
      </w:r>
    </w:p>
    <w:p w14:paraId="3C38D827" w14:textId="77777777" w:rsidR="002C3AF2" w:rsidRPr="002C3AF2" w:rsidRDefault="00A6737C" w:rsidP="002C3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3AF2" w:rsidRPr="002C3AF2">
        <w:rPr>
          <w:sz w:val="28"/>
          <w:szCs w:val="28"/>
        </w:rPr>
        <w:t>заключившие в валюте Российской Федерации кредитный договор для осуществления «северного завоза» потребительских товаров;</w:t>
      </w:r>
    </w:p>
    <w:p w14:paraId="6BC913C0" w14:textId="77777777" w:rsidR="002C3AF2" w:rsidRPr="002C3AF2" w:rsidRDefault="00A6737C" w:rsidP="002C3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3AF2" w:rsidRPr="002C3AF2">
        <w:rPr>
          <w:sz w:val="28"/>
          <w:szCs w:val="28"/>
        </w:rPr>
        <w:t>направившие не менее 51 процента средств, привлеченных по кредитному договору, на закупку потребительских товаров;</w:t>
      </w:r>
    </w:p>
    <w:p w14:paraId="1C07A6D0" w14:textId="77777777" w:rsidR="002C3AF2" w:rsidRPr="002C3AF2" w:rsidRDefault="00A6737C" w:rsidP="002C3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3AF2" w:rsidRPr="002C3AF2">
        <w:rPr>
          <w:sz w:val="28"/>
          <w:szCs w:val="28"/>
        </w:rPr>
        <w:t>имеющие на праве собственности или ином праве (пользования, владения и (или) распоряжения) торговую точку на те</w:t>
      </w:r>
      <w:r>
        <w:rPr>
          <w:sz w:val="28"/>
          <w:szCs w:val="28"/>
        </w:rPr>
        <w:t xml:space="preserve">рритории Провиденского городского </w:t>
      </w:r>
      <w:r w:rsidR="002C3AF2" w:rsidRPr="002C3AF2">
        <w:rPr>
          <w:sz w:val="28"/>
          <w:szCs w:val="28"/>
        </w:rPr>
        <w:t xml:space="preserve">округа, в которой осуществляется розничная реализация потребительских товаров. </w:t>
      </w:r>
    </w:p>
    <w:p w14:paraId="04FB9B63" w14:textId="77777777" w:rsidR="001B6FCB" w:rsidRDefault="00A6737C" w:rsidP="00E50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1" w:name="_Hlk162879898"/>
      <w:r w:rsidR="001B6FCB" w:rsidRPr="001B6FCB">
        <w:rPr>
          <w:sz w:val="28"/>
          <w:szCs w:val="28"/>
        </w:rPr>
        <w:t xml:space="preserve">1.7. Критериями отбора субъектов предпринимательской деятельности в целях предоставления субсидии является осуществление на территории Провиденского городского округа предпринимательское деятельности в сфере розничной торговли, с видом деятельности, зарегистрированном в Едином государственном реестре: класс 47 «Торговля розничная, кроме торговли автотранспортными средствами и мотоциклами» раздела </w:t>
      </w:r>
      <w:r w:rsidR="001B6FCB" w:rsidRPr="001B6FCB">
        <w:rPr>
          <w:sz w:val="28"/>
          <w:szCs w:val="28"/>
          <w:lang w:val="en-US"/>
        </w:rPr>
        <w:t>G</w:t>
      </w:r>
      <w:r w:rsidR="001B6FCB" w:rsidRPr="001B6FCB">
        <w:rPr>
          <w:sz w:val="28"/>
          <w:szCs w:val="28"/>
        </w:rPr>
        <w:t xml:space="preserve"> «Торговля оптовая и розничная, ремонт автотранспортных средств и </w:t>
      </w:r>
      <w:r w:rsidR="001B6FCB" w:rsidRPr="001B6FCB">
        <w:rPr>
          <w:sz w:val="28"/>
          <w:szCs w:val="28"/>
        </w:rPr>
        <w:lastRenderedPageBreak/>
        <w:t>мотоциклов» Общероссийского классификатора видов экономической деятельности (ОК 029-2014)).</w:t>
      </w:r>
      <w:bookmarkEnd w:id="1"/>
      <w:r w:rsidR="006C41B6">
        <w:rPr>
          <w:bCs/>
          <w:sz w:val="28"/>
          <w:szCs w:val="28"/>
        </w:rPr>
        <w:t xml:space="preserve">          </w:t>
      </w:r>
      <w:r w:rsidR="008C1890">
        <w:rPr>
          <w:bCs/>
          <w:sz w:val="28"/>
          <w:szCs w:val="28"/>
        </w:rPr>
        <w:t xml:space="preserve">         </w:t>
      </w:r>
      <w:r w:rsidR="006C41B6">
        <w:rPr>
          <w:sz w:val="28"/>
          <w:szCs w:val="28"/>
        </w:rPr>
        <w:t xml:space="preserve"> </w:t>
      </w:r>
    </w:p>
    <w:p w14:paraId="7E0C7149" w14:textId="31D03640" w:rsidR="00E50B34" w:rsidRPr="00E50B34" w:rsidRDefault="001B6FCB" w:rsidP="00E50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728D7">
        <w:rPr>
          <w:sz w:val="28"/>
          <w:szCs w:val="28"/>
        </w:rPr>
        <w:t>1.8</w:t>
      </w:r>
      <w:r w:rsidR="006C41B6">
        <w:rPr>
          <w:sz w:val="28"/>
          <w:szCs w:val="28"/>
        </w:rPr>
        <w:t xml:space="preserve">. </w:t>
      </w:r>
      <w:r w:rsidR="00E50B34" w:rsidRPr="00E50B34">
        <w:rPr>
          <w:sz w:val="28"/>
          <w:szCs w:val="28"/>
        </w:rPr>
        <w:t>Сведения о Субсидии</w:t>
      </w:r>
      <w:r w:rsidR="006C41B6">
        <w:rPr>
          <w:sz w:val="28"/>
          <w:szCs w:val="28"/>
        </w:rPr>
        <w:t>, размере Субсидии</w:t>
      </w:r>
      <w:r w:rsidR="00E50B34" w:rsidRPr="00E50B34">
        <w:rPr>
          <w:sz w:val="28"/>
          <w:szCs w:val="28"/>
        </w:rPr>
        <w:t xml:space="preserve"> размещаются на едином портале бюджетной системы Российской Федерации в информационно-телекоммуникационной сети «Интернет» (</w:t>
      </w:r>
      <w:r w:rsidR="006C41B6">
        <w:rPr>
          <w:sz w:val="28"/>
          <w:szCs w:val="28"/>
        </w:rPr>
        <w:t>в разделе единого портала)</w:t>
      </w:r>
      <w:r w:rsidR="00E94685">
        <w:rPr>
          <w:sz w:val="28"/>
          <w:szCs w:val="28"/>
        </w:rPr>
        <w:t>, (далее – Единый портал)</w:t>
      </w:r>
      <w:r w:rsidR="006C41B6">
        <w:rPr>
          <w:sz w:val="28"/>
          <w:szCs w:val="28"/>
        </w:rPr>
        <w:t xml:space="preserve"> не позднее 15-го рабочего дня, следующего за днем принятия решения о бюджете (решения о внесении изменений в решение о бюджете)</w:t>
      </w:r>
      <w:r w:rsidR="00E50B34" w:rsidRPr="00E50B34">
        <w:rPr>
          <w:sz w:val="28"/>
          <w:szCs w:val="28"/>
        </w:rPr>
        <w:t>.</w:t>
      </w:r>
    </w:p>
    <w:p w14:paraId="3E62F5A1" w14:textId="77777777" w:rsidR="00E50B34" w:rsidRPr="00E50B34" w:rsidRDefault="00E50B34" w:rsidP="00E50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0B34">
        <w:rPr>
          <w:sz w:val="28"/>
          <w:szCs w:val="28"/>
        </w:rPr>
        <w:t xml:space="preserve">       </w:t>
      </w:r>
    </w:p>
    <w:p w14:paraId="757601EB" w14:textId="77777777" w:rsidR="00E50B34" w:rsidRPr="00E50B34" w:rsidRDefault="00E50B34" w:rsidP="00E50B3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14:paraId="4B348BCE" w14:textId="77777777" w:rsidR="00E50B34" w:rsidRDefault="00E50B34" w:rsidP="00E50B3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50B34">
        <w:rPr>
          <w:b/>
          <w:bCs/>
          <w:sz w:val="28"/>
          <w:szCs w:val="28"/>
        </w:rPr>
        <w:t xml:space="preserve">Раздел </w:t>
      </w:r>
      <w:r w:rsidR="004B7B98" w:rsidRPr="001B6FCB">
        <w:rPr>
          <w:b/>
          <w:bCs/>
          <w:sz w:val="28"/>
          <w:szCs w:val="28"/>
        </w:rPr>
        <w:t>2</w:t>
      </w:r>
      <w:r w:rsidRPr="00E50B34">
        <w:rPr>
          <w:b/>
          <w:bCs/>
          <w:sz w:val="28"/>
          <w:szCs w:val="28"/>
        </w:rPr>
        <w:t xml:space="preserve">. </w:t>
      </w:r>
      <w:r w:rsidRPr="00E50B34">
        <w:rPr>
          <w:b/>
          <w:sz w:val="28"/>
          <w:szCs w:val="28"/>
        </w:rPr>
        <w:t xml:space="preserve">Порядок проведения отбора </w:t>
      </w:r>
    </w:p>
    <w:p w14:paraId="39E44C5B" w14:textId="77777777" w:rsidR="005F2BCE" w:rsidRPr="00E50B34" w:rsidRDefault="005F2BCE" w:rsidP="00E50B3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065215D4" w14:textId="77777777" w:rsidR="00DD3E8B" w:rsidRPr="00DD3E8B" w:rsidRDefault="00DD3E8B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0"/>
      <w:bookmarkEnd w:id="2"/>
      <w:r w:rsidRPr="00DD3E8B">
        <w:rPr>
          <w:sz w:val="28"/>
          <w:szCs w:val="28"/>
        </w:rPr>
        <w:t>2.1. Субсидии предоставляются Получателям Субсидии по результатам отбора, проводимого при определении получателя Субсидии исходя из соответствия участника отбора критериям</w:t>
      </w:r>
      <w:r w:rsidR="00B826F0">
        <w:rPr>
          <w:sz w:val="28"/>
          <w:szCs w:val="28"/>
        </w:rPr>
        <w:t xml:space="preserve"> отбора, указанным в пункте 1.7. </w:t>
      </w:r>
      <w:r w:rsidRPr="00DD3E8B">
        <w:rPr>
          <w:sz w:val="28"/>
          <w:szCs w:val="28"/>
        </w:rPr>
        <w:t>раздела 1 настоящего Порядка.</w:t>
      </w:r>
    </w:p>
    <w:p w14:paraId="161C2688" w14:textId="77777777" w:rsidR="00DD3E8B" w:rsidRPr="00DD3E8B" w:rsidRDefault="00DD3E8B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E8B">
        <w:rPr>
          <w:sz w:val="28"/>
          <w:szCs w:val="28"/>
        </w:rPr>
        <w:t>2.2. Уполномоченным органом по проведению отбора является Управление.</w:t>
      </w:r>
    </w:p>
    <w:p w14:paraId="50FEF1F1" w14:textId="77777777" w:rsidR="00DD3E8B" w:rsidRPr="00DD3E8B" w:rsidRDefault="00DD3E8B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E8B">
        <w:rPr>
          <w:sz w:val="28"/>
          <w:szCs w:val="28"/>
        </w:rPr>
        <w:t xml:space="preserve">2.3. Отбор проводится Управлением в форме запроса предложений на основании </w:t>
      </w:r>
      <w:r w:rsidR="00B826F0">
        <w:rPr>
          <w:sz w:val="28"/>
          <w:szCs w:val="28"/>
        </w:rPr>
        <w:t>предложений (</w:t>
      </w:r>
      <w:r w:rsidRPr="00DD3E8B">
        <w:rPr>
          <w:sz w:val="28"/>
          <w:szCs w:val="28"/>
        </w:rPr>
        <w:t>заявок</w:t>
      </w:r>
      <w:r w:rsidR="00B826F0">
        <w:rPr>
          <w:sz w:val="28"/>
          <w:szCs w:val="28"/>
        </w:rPr>
        <w:t>)</w:t>
      </w:r>
      <w:r w:rsidRPr="00DD3E8B">
        <w:rPr>
          <w:sz w:val="28"/>
          <w:szCs w:val="28"/>
        </w:rPr>
        <w:t xml:space="preserve">, направленных участниками отбора для участия в отборе. </w:t>
      </w:r>
    </w:p>
    <w:p w14:paraId="5F948FC7" w14:textId="77777777" w:rsidR="00DD3E8B" w:rsidRPr="00DD3E8B" w:rsidRDefault="00DD3E8B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E8B">
        <w:rPr>
          <w:sz w:val="28"/>
          <w:szCs w:val="28"/>
        </w:rPr>
        <w:t xml:space="preserve">2.4. В течение 2022 года проводится один этап отбора: дата окончания первого </w:t>
      </w:r>
      <w:r w:rsidR="00B826F0">
        <w:rPr>
          <w:sz w:val="28"/>
          <w:szCs w:val="28"/>
        </w:rPr>
        <w:t>этапа отбора – 15 ноября 2022 года.</w:t>
      </w:r>
      <w:r w:rsidRPr="00DD3E8B">
        <w:rPr>
          <w:sz w:val="28"/>
          <w:szCs w:val="28"/>
        </w:rPr>
        <w:t xml:space="preserve"> </w:t>
      </w:r>
    </w:p>
    <w:p w14:paraId="615CAE57" w14:textId="77777777" w:rsidR="00DD3E8B" w:rsidRPr="00DD3E8B" w:rsidRDefault="00B826F0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Начиная с 2023 года</w:t>
      </w:r>
      <w:r w:rsidR="00DD3E8B" w:rsidRPr="00DD3E8B">
        <w:rPr>
          <w:sz w:val="28"/>
          <w:szCs w:val="28"/>
        </w:rPr>
        <w:t xml:space="preserve"> Управлением проводится два этапа отбора:</w:t>
      </w:r>
    </w:p>
    <w:p w14:paraId="3B9932C5" w14:textId="77777777" w:rsidR="00DD3E8B" w:rsidRPr="00DD3E8B" w:rsidRDefault="00B826F0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D3E8B" w:rsidRPr="00DD3E8B">
        <w:rPr>
          <w:sz w:val="28"/>
          <w:szCs w:val="28"/>
        </w:rPr>
        <w:t xml:space="preserve">ервый этап отбора предусматривает представление субъектом предпринимательской деятельности </w:t>
      </w:r>
      <w:r>
        <w:rPr>
          <w:sz w:val="28"/>
          <w:szCs w:val="28"/>
        </w:rPr>
        <w:t>предложения (</w:t>
      </w:r>
      <w:r w:rsidR="00DD3E8B" w:rsidRPr="00DD3E8B">
        <w:rPr>
          <w:sz w:val="28"/>
          <w:szCs w:val="28"/>
        </w:rPr>
        <w:t>заявки</w:t>
      </w:r>
      <w:r>
        <w:rPr>
          <w:sz w:val="28"/>
          <w:szCs w:val="28"/>
        </w:rPr>
        <w:t>)</w:t>
      </w:r>
      <w:r w:rsidR="00DD3E8B" w:rsidRPr="00DD3E8B">
        <w:rPr>
          <w:sz w:val="28"/>
          <w:szCs w:val="28"/>
        </w:rPr>
        <w:t xml:space="preserve"> и документов по направлению 1, указанному в подпункте 1 пункта 1.2</w:t>
      </w:r>
      <w:r>
        <w:rPr>
          <w:sz w:val="28"/>
          <w:szCs w:val="28"/>
        </w:rPr>
        <w:t xml:space="preserve">. раздела 1 настоящего </w:t>
      </w:r>
      <w:r w:rsidR="00DD3E8B" w:rsidRPr="00DD3E8B">
        <w:rPr>
          <w:sz w:val="28"/>
          <w:szCs w:val="28"/>
        </w:rPr>
        <w:t>Порядка, в срок до 1 мая текущего финансового года;</w:t>
      </w:r>
    </w:p>
    <w:p w14:paraId="7F3D905F" w14:textId="77777777" w:rsidR="00DD3E8B" w:rsidRPr="00DD3E8B" w:rsidRDefault="00B826F0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D3E8B" w:rsidRPr="00DD3E8B">
        <w:rPr>
          <w:sz w:val="28"/>
          <w:szCs w:val="28"/>
        </w:rPr>
        <w:t>торой этап отбора предусматривает представление субъектом предпринимательской деятельности заявки и документов по направлению 2, указанному в подпункте 2 пункта 1.2</w:t>
      </w:r>
      <w:r>
        <w:rPr>
          <w:sz w:val="28"/>
          <w:szCs w:val="28"/>
        </w:rPr>
        <w:t>.</w:t>
      </w:r>
      <w:r w:rsidR="00DD3E8B" w:rsidRPr="00DD3E8B">
        <w:rPr>
          <w:sz w:val="28"/>
          <w:szCs w:val="28"/>
        </w:rPr>
        <w:t xml:space="preserve"> раздела 1 </w:t>
      </w:r>
      <w:r>
        <w:rPr>
          <w:sz w:val="28"/>
          <w:szCs w:val="28"/>
        </w:rPr>
        <w:t xml:space="preserve">настоящего </w:t>
      </w:r>
      <w:r w:rsidR="00DD3E8B" w:rsidRPr="00DD3E8B">
        <w:rPr>
          <w:sz w:val="28"/>
          <w:szCs w:val="28"/>
        </w:rPr>
        <w:t>Порядка, в срок до 15 ноября текущего финансового года.</w:t>
      </w:r>
    </w:p>
    <w:p w14:paraId="77D8806C" w14:textId="77777777" w:rsidR="001141FD" w:rsidRDefault="00DD3E8B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E8B">
        <w:rPr>
          <w:sz w:val="28"/>
          <w:szCs w:val="28"/>
        </w:rPr>
        <w:t>2.5</w:t>
      </w:r>
      <w:r w:rsidR="00B826F0">
        <w:rPr>
          <w:sz w:val="28"/>
          <w:szCs w:val="28"/>
        </w:rPr>
        <w:t>. Рассмотрение документов, представленных субъектами предпринимательской деятельности</w:t>
      </w:r>
      <w:r w:rsidRPr="00DD3E8B">
        <w:rPr>
          <w:sz w:val="28"/>
          <w:szCs w:val="28"/>
        </w:rPr>
        <w:t xml:space="preserve"> для участия в отборе, и подведение итогов отбора осуществляется </w:t>
      </w:r>
      <w:r w:rsidR="00B826F0">
        <w:rPr>
          <w:sz w:val="28"/>
          <w:szCs w:val="28"/>
        </w:rPr>
        <w:t>Единой комиссией</w:t>
      </w:r>
      <w:r w:rsidR="00B826F0" w:rsidRPr="00B826F0">
        <w:rPr>
          <w:sz w:val="28"/>
          <w:szCs w:val="28"/>
        </w:rPr>
        <w:t xml:space="preserve"> для рассмотрения заявок и оценки предложений (заявок) на предоставление субсидий из бюджета Провиденского городского округа</w:t>
      </w:r>
      <w:r w:rsidR="001141FD">
        <w:rPr>
          <w:sz w:val="28"/>
          <w:szCs w:val="28"/>
        </w:rPr>
        <w:t xml:space="preserve">, порядок формирования, состав и положение </w:t>
      </w:r>
      <w:r w:rsidR="00747103">
        <w:rPr>
          <w:sz w:val="28"/>
          <w:szCs w:val="28"/>
        </w:rPr>
        <w:t xml:space="preserve">о </w:t>
      </w:r>
      <w:r w:rsidR="001141FD">
        <w:rPr>
          <w:sz w:val="28"/>
          <w:szCs w:val="28"/>
        </w:rPr>
        <w:t>которой утверждены распоряжением Главы Администрации Провиденского городского округа от 10.03.2021 г. № 83</w:t>
      </w:r>
      <w:r w:rsidRPr="00DD3E8B">
        <w:rPr>
          <w:sz w:val="28"/>
          <w:szCs w:val="28"/>
        </w:rPr>
        <w:t xml:space="preserve"> (далее - Комиссия). </w:t>
      </w:r>
    </w:p>
    <w:p w14:paraId="47C3AF70" w14:textId="77777777" w:rsidR="00DD3E8B" w:rsidRPr="00DD3E8B" w:rsidRDefault="00DD3E8B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E8B">
        <w:rPr>
          <w:sz w:val="28"/>
          <w:szCs w:val="28"/>
        </w:rPr>
        <w:t xml:space="preserve">2.6. </w:t>
      </w:r>
      <w:r w:rsidR="001141FD">
        <w:rPr>
          <w:sz w:val="28"/>
          <w:szCs w:val="28"/>
        </w:rPr>
        <w:t>Управление не позднее чем за один день до даты начала приема предложений (заявок) размещает информацию (объявление) о проведении отбора на получение субсидии (далее- объявление о проведении отбора) на Едином портале</w:t>
      </w:r>
      <w:r w:rsidRPr="00DD3E8B">
        <w:rPr>
          <w:sz w:val="28"/>
          <w:szCs w:val="28"/>
        </w:rPr>
        <w:t xml:space="preserve"> </w:t>
      </w:r>
      <w:r w:rsidR="001141FD">
        <w:rPr>
          <w:sz w:val="28"/>
          <w:szCs w:val="28"/>
        </w:rPr>
        <w:t>и на официальном сайте Провиденского городского округа</w:t>
      </w:r>
      <w:r w:rsidR="00D93BEF">
        <w:rPr>
          <w:sz w:val="28"/>
          <w:szCs w:val="28"/>
        </w:rPr>
        <w:t xml:space="preserve"> (</w:t>
      </w:r>
      <w:hyperlink r:id="rId9" w:history="1">
        <w:r w:rsidR="00D93BEF" w:rsidRPr="004C795D">
          <w:rPr>
            <w:rStyle w:val="af9"/>
            <w:sz w:val="28"/>
            <w:szCs w:val="28"/>
            <w:lang w:val="en-US"/>
          </w:rPr>
          <w:t>http</w:t>
        </w:r>
        <w:r w:rsidR="00D93BEF" w:rsidRPr="004C795D">
          <w:rPr>
            <w:rStyle w:val="af9"/>
            <w:sz w:val="28"/>
            <w:szCs w:val="28"/>
          </w:rPr>
          <w:t>://</w:t>
        </w:r>
        <w:r w:rsidR="00D93BEF" w:rsidRPr="004C795D">
          <w:rPr>
            <w:rStyle w:val="af9"/>
            <w:sz w:val="28"/>
            <w:szCs w:val="28"/>
            <w:lang w:val="en-US"/>
          </w:rPr>
          <w:t>www</w:t>
        </w:r>
        <w:r w:rsidR="00D93BEF" w:rsidRPr="00D93BEF">
          <w:rPr>
            <w:rStyle w:val="af9"/>
            <w:sz w:val="28"/>
            <w:szCs w:val="28"/>
          </w:rPr>
          <w:t>.</w:t>
        </w:r>
        <w:proofErr w:type="spellStart"/>
        <w:r w:rsidR="00D93BEF" w:rsidRPr="004C795D">
          <w:rPr>
            <w:rStyle w:val="af9"/>
            <w:sz w:val="28"/>
            <w:szCs w:val="28"/>
            <w:lang w:val="en-US"/>
          </w:rPr>
          <w:t>provadm</w:t>
        </w:r>
        <w:proofErr w:type="spellEnd"/>
        <w:r w:rsidR="00D93BEF" w:rsidRPr="00D93BEF">
          <w:rPr>
            <w:rStyle w:val="af9"/>
            <w:sz w:val="28"/>
            <w:szCs w:val="28"/>
          </w:rPr>
          <w:t>.</w:t>
        </w:r>
        <w:proofErr w:type="spellStart"/>
        <w:r w:rsidR="00D93BEF" w:rsidRPr="004C795D">
          <w:rPr>
            <w:rStyle w:val="af9"/>
            <w:sz w:val="28"/>
            <w:szCs w:val="28"/>
            <w:lang w:val="en-US"/>
          </w:rPr>
          <w:t>ru</w:t>
        </w:r>
        <w:proofErr w:type="spellEnd"/>
      </w:hyperlink>
      <w:r w:rsidR="00D93BEF" w:rsidRPr="00D93BEF">
        <w:rPr>
          <w:sz w:val="28"/>
          <w:szCs w:val="28"/>
        </w:rPr>
        <w:t xml:space="preserve">) </w:t>
      </w:r>
      <w:r w:rsidR="00D93BEF">
        <w:rPr>
          <w:sz w:val="28"/>
          <w:szCs w:val="28"/>
        </w:rPr>
        <w:t xml:space="preserve">в сети «Интернет» (далее – на официальном сайте </w:t>
      </w:r>
      <w:r w:rsidR="00D93BEF">
        <w:rPr>
          <w:sz w:val="28"/>
          <w:szCs w:val="28"/>
        </w:rPr>
        <w:lastRenderedPageBreak/>
        <w:t xml:space="preserve">Провиденского городского округа) </w:t>
      </w:r>
      <w:r w:rsidRPr="00DD3E8B">
        <w:rPr>
          <w:sz w:val="28"/>
          <w:szCs w:val="28"/>
        </w:rPr>
        <w:t>с указанием:</w:t>
      </w:r>
    </w:p>
    <w:p w14:paraId="392E2D6F" w14:textId="77777777" w:rsidR="00DD3E8B" w:rsidRPr="00DD3E8B" w:rsidRDefault="00DD3E8B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E8B">
        <w:rPr>
          <w:sz w:val="28"/>
          <w:szCs w:val="28"/>
        </w:rPr>
        <w:t xml:space="preserve">1) сроков проведения отбора (даты и времени начала (окончания) подачи (приема) </w:t>
      </w:r>
      <w:r w:rsidR="00D93BEF">
        <w:rPr>
          <w:sz w:val="28"/>
          <w:szCs w:val="28"/>
        </w:rPr>
        <w:t>предложений (</w:t>
      </w:r>
      <w:r w:rsidRPr="00DD3E8B">
        <w:rPr>
          <w:sz w:val="28"/>
          <w:szCs w:val="28"/>
        </w:rPr>
        <w:t>заявок</w:t>
      </w:r>
      <w:r w:rsidR="00D93BEF">
        <w:rPr>
          <w:sz w:val="28"/>
          <w:szCs w:val="28"/>
        </w:rPr>
        <w:t>)</w:t>
      </w:r>
      <w:r w:rsidR="006F6F27">
        <w:rPr>
          <w:sz w:val="28"/>
          <w:szCs w:val="28"/>
        </w:rPr>
        <w:t xml:space="preserve"> субъектов предпринимательской деятельности</w:t>
      </w:r>
      <w:r w:rsidRPr="00DD3E8B">
        <w:rPr>
          <w:sz w:val="28"/>
          <w:szCs w:val="28"/>
        </w:rPr>
        <w:t>), которые не могут быть меньше 10 календарных дней, следующих за днем размещения объявления отбора, а также информации о проведении нескольких этапов отбора с указанием сроков (порядка) их проведения;</w:t>
      </w:r>
    </w:p>
    <w:p w14:paraId="3B91DBAF" w14:textId="77777777" w:rsidR="00DD3E8B" w:rsidRPr="00DD3E8B" w:rsidRDefault="00DD3E8B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E8B">
        <w:rPr>
          <w:sz w:val="28"/>
          <w:szCs w:val="28"/>
        </w:rPr>
        <w:t>2) наименования, места нахождения, почтового адреса, адреса электронной почты Управления для подачи</w:t>
      </w:r>
      <w:r w:rsidR="006F6F27">
        <w:rPr>
          <w:sz w:val="28"/>
          <w:szCs w:val="28"/>
        </w:rPr>
        <w:t xml:space="preserve"> предложений</w:t>
      </w:r>
      <w:r w:rsidRPr="00DD3E8B">
        <w:rPr>
          <w:sz w:val="28"/>
          <w:szCs w:val="28"/>
        </w:rPr>
        <w:t xml:space="preserve"> </w:t>
      </w:r>
      <w:r w:rsidR="006F6F27">
        <w:rPr>
          <w:sz w:val="28"/>
          <w:szCs w:val="28"/>
        </w:rPr>
        <w:t>(</w:t>
      </w:r>
      <w:r w:rsidRPr="00DD3E8B">
        <w:rPr>
          <w:sz w:val="28"/>
          <w:szCs w:val="28"/>
        </w:rPr>
        <w:t>заявок</w:t>
      </w:r>
      <w:r w:rsidR="006F6F27">
        <w:rPr>
          <w:sz w:val="28"/>
          <w:szCs w:val="28"/>
        </w:rPr>
        <w:t>)</w:t>
      </w:r>
      <w:r w:rsidRPr="00DD3E8B">
        <w:rPr>
          <w:sz w:val="28"/>
          <w:szCs w:val="28"/>
        </w:rPr>
        <w:t xml:space="preserve"> на участие в отборе;</w:t>
      </w:r>
    </w:p>
    <w:p w14:paraId="65A592AD" w14:textId="77777777" w:rsidR="00DD3E8B" w:rsidRDefault="00DD3E8B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E8B">
        <w:rPr>
          <w:sz w:val="28"/>
          <w:szCs w:val="28"/>
        </w:rPr>
        <w:t>3) резу</w:t>
      </w:r>
      <w:r w:rsidR="00D93BEF">
        <w:rPr>
          <w:sz w:val="28"/>
          <w:szCs w:val="28"/>
        </w:rPr>
        <w:t>льтатов предоставления Субси</w:t>
      </w:r>
      <w:r w:rsidR="007C61B2">
        <w:rPr>
          <w:sz w:val="28"/>
          <w:szCs w:val="28"/>
        </w:rPr>
        <w:t>дии в соответствии с пунктом 3.7</w:t>
      </w:r>
      <w:r w:rsidR="00D93BEF">
        <w:rPr>
          <w:sz w:val="28"/>
          <w:szCs w:val="28"/>
        </w:rPr>
        <w:t>. раздела 3 настоящего Порядка</w:t>
      </w:r>
      <w:r w:rsidRPr="00DD3E8B">
        <w:rPr>
          <w:sz w:val="28"/>
          <w:szCs w:val="28"/>
        </w:rPr>
        <w:t>;</w:t>
      </w:r>
    </w:p>
    <w:p w14:paraId="1BF8E957" w14:textId="77777777" w:rsidR="00D93BEF" w:rsidRPr="00DD3E8B" w:rsidRDefault="00D93BEF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доменного имени и (или) указателей страниц системы Единого портала или иного сайта в сети «Интернет», на котором обеспечивается проведение отбора;</w:t>
      </w:r>
    </w:p>
    <w:p w14:paraId="371C7710" w14:textId="77777777" w:rsidR="00DD3E8B" w:rsidRPr="00DD3E8B" w:rsidRDefault="00D93BEF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6F27">
        <w:rPr>
          <w:sz w:val="28"/>
          <w:szCs w:val="28"/>
        </w:rPr>
        <w:t>) требований к субъектам предпринимательской деятельности</w:t>
      </w:r>
      <w:r w:rsidR="00DD3E8B" w:rsidRPr="00DD3E8B">
        <w:rPr>
          <w:sz w:val="28"/>
          <w:szCs w:val="28"/>
        </w:rPr>
        <w:t xml:space="preserve"> в соответствии с пунктом 2.7</w:t>
      </w:r>
      <w:r w:rsidR="006F6F27">
        <w:rPr>
          <w:sz w:val="28"/>
          <w:szCs w:val="28"/>
        </w:rPr>
        <w:t>.</w:t>
      </w:r>
      <w:r w:rsidR="00DD3E8B" w:rsidRPr="00DD3E8B">
        <w:rPr>
          <w:sz w:val="28"/>
          <w:szCs w:val="28"/>
        </w:rPr>
        <w:t xml:space="preserve"> настоящего раздела и перечня документов, п</w:t>
      </w:r>
      <w:r w:rsidR="006F6F27">
        <w:rPr>
          <w:sz w:val="28"/>
          <w:szCs w:val="28"/>
        </w:rPr>
        <w:t>редставляемых субъектами предпринимательской деятельности</w:t>
      </w:r>
      <w:r w:rsidR="00DD3E8B" w:rsidRPr="00DD3E8B">
        <w:rPr>
          <w:sz w:val="28"/>
          <w:szCs w:val="28"/>
        </w:rPr>
        <w:t xml:space="preserve"> для подтверждения их соответствия указанным требованиям в соответствии с пунктом 2.8 настоящего раздела;</w:t>
      </w:r>
    </w:p>
    <w:p w14:paraId="5A106D17" w14:textId="77777777" w:rsidR="00DD3E8B" w:rsidRPr="00DD3E8B" w:rsidRDefault="006F6F27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4617B">
        <w:rPr>
          <w:sz w:val="28"/>
          <w:szCs w:val="28"/>
        </w:rPr>
        <w:t>)</w:t>
      </w:r>
      <w:r w:rsidR="00DD3E8B" w:rsidRPr="00DD3E8B">
        <w:rPr>
          <w:sz w:val="28"/>
          <w:szCs w:val="28"/>
        </w:rPr>
        <w:t xml:space="preserve">порядка подачи </w:t>
      </w:r>
      <w:r>
        <w:rPr>
          <w:sz w:val="28"/>
          <w:szCs w:val="28"/>
        </w:rPr>
        <w:t>предложений (</w:t>
      </w:r>
      <w:r w:rsidR="00DD3E8B" w:rsidRPr="00DD3E8B">
        <w:rPr>
          <w:sz w:val="28"/>
          <w:szCs w:val="28"/>
        </w:rPr>
        <w:t>заявок</w:t>
      </w:r>
      <w:r>
        <w:rPr>
          <w:sz w:val="28"/>
          <w:szCs w:val="28"/>
        </w:rPr>
        <w:t>) субъектами предпринимательской деятельности</w:t>
      </w:r>
      <w:r w:rsidR="00DD3E8B" w:rsidRPr="00DD3E8B">
        <w:rPr>
          <w:sz w:val="28"/>
          <w:szCs w:val="28"/>
        </w:rPr>
        <w:t xml:space="preserve"> и требований, предъявляемых к форме и содержанию</w:t>
      </w:r>
      <w:r>
        <w:rPr>
          <w:sz w:val="28"/>
          <w:szCs w:val="28"/>
        </w:rPr>
        <w:t xml:space="preserve"> предложений</w:t>
      </w:r>
      <w:r w:rsidR="00DD3E8B" w:rsidRPr="00DD3E8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D3E8B" w:rsidRPr="00DD3E8B">
        <w:rPr>
          <w:sz w:val="28"/>
          <w:szCs w:val="28"/>
        </w:rPr>
        <w:t>заявок</w:t>
      </w:r>
      <w:r>
        <w:rPr>
          <w:sz w:val="28"/>
          <w:szCs w:val="28"/>
        </w:rPr>
        <w:t>)</w:t>
      </w:r>
      <w:r w:rsidR="00DD3E8B" w:rsidRPr="00DD3E8B">
        <w:rPr>
          <w:sz w:val="28"/>
          <w:szCs w:val="28"/>
        </w:rPr>
        <w:t xml:space="preserve"> в соответствии с пунктом 2.8</w:t>
      </w:r>
      <w:r>
        <w:rPr>
          <w:sz w:val="28"/>
          <w:szCs w:val="28"/>
        </w:rPr>
        <w:t>.</w:t>
      </w:r>
      <w:r w:rsidR="00DD3E8B" w:rsidRPr="00DD3E8B">
        <w:rPr>
          <w:sz w:val="28"/>
          <w:szCs w:val="28"/>
        </w:rPr>
        <w:t xml:space="preserve"> настоящего раздела;</w:t>
      </w:r>
    </w:p>
    <w:p w14:paraId="4335E1BF" w14:textId="77777777" w:rsidR="00DD3E8B" w:rsidRPr="00DD3E8B" w:rsidRDefault="006F6F27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4617B">
        <w:rPr>
          <w:sz w:val="28"/>
          <w:szCs w:val="28"/>
        </w:rPr>
        <w:t>)</w:t>
      </w:r>
      <w:r w:rsidR="00DD3E8B" w:rsidRPr="00DD3E8B">
        <w:rPr>
          <w:sz w:val="28"/>
          <w:szCs w:val="28"/>
        </w:rPr>
        <w:t xml:space="preserve">порядка отзыва </w:t>
      </w:r>
      <w:r>
        <w:rPr>
          <w:sz w:val="28"/>
          <w:szCs w:val="28"/>
        </w:rPr>
        <w:t>предложений (</w:t>
      </w:r>
      <w:r w:rsidR="00DD3E8B" w:rsidRPr="00DD3E8B">
        <w:rPr>
          <w:sz w:val="28"/>
          <w:szCs w:val="28"/>
        </w:rPr>
        <w:t>заявок</w:t>
      </w:r>
      <w:r>
        <w:rPr>
          <w:sz w:val="28"/>
          <w:szCs w:val="28"/>
        </w:rPr>
        <w:t>) субъектов предпринимательской деятельности</w:t>
      </w:r>
      <w:r w:rsidR="00DD3E8B" w:rsidRPr="00DD3E8B">
        <w:rPr>
          <w:sz w:val="28"/>
          <w:szCs w:val="28"/>
        </w:rPr>
        <w:t xml:space="preserve">, порядка возврата </w:t>
      </w:r>
      <w:r>
        <w:rPr>
          <w:sz w:val="28"/>
          <w:szCs w:val="28"/>
        </w:rPr>
        <w:t>предложений (</w:t>
      </w:r>
      <w:r w:rsidR="00DD3E8B" w:rsidRPr="00DD3E8B">
        <w:rPr>
          <w:sz w:val="28"/>
          <w:szCs w:val="28"/>
        </w:rPr>
        <w:t>заявок</w:t>
      </w:r>
      <w:r>
        <w:rPr>
          <w:sz w:val="28"/>
          <w:szCs w:val="28"/>
        </w:rPr>
        <w:t>) субъектов предпринимательской деятельности, определяющего</w:t>
      </w:r>
      <w:r w:rsidR="00DD3E8B" w:rsidRPr="00DD3E8B">
        <w:rPr>
          <w:sz w:val="28"/>
          <w:szCs w:val="28"/>
        </w:rPr>
        <w:t xml:space="preserve"> в том числе основания для возврата </w:t>
      </w:r>
      <w:r>
        <w:rPr>
          <w:sz w:val="28"/>
          <w:szCs w:val="28"/>
        </w:rPr>
        <w:t>предложений (</w:t>
      </w:r>
      <w:r w:rsidR="00DD3E8B" w:rsidRPr="00DD3E8B">
        <w:rPr>
          <w:sz w:val="28"/>
          <w:szCs w:val="28"/>
        </w:rPr>
        <w:t>заявок</w:t>
      </w:r>
      <w:r>
        <w:rPr>
          <w:sz w:val="28"/>
          <w:szCs w:val="28"/>
        </w:rPr>
        <w:t>)</w:t>
      </w:r>
      <w:r w:rsidR="00DD3E8B" w:rsidRPr="00DD3E8B">
        <w:rPr>
          <w:sz w:val="28"/>
          <w:szCs w:val="28"/>
        </w:rPr>
        <w:t>, порядка внесения изменений в</w:t>
      </w:r>
      <w:r>
        <w:rPr>
          <w:sz w:val="28"/>
          <w:szCs w:val="28"/>
        </w:rPr>
        <w:t xml:space="preserve"> предложения</w:t>
      </w:r>
      <w:r w:rsidR="00DD3E8B" w:rsidRPr="00DD3E8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D3E8B" w:rsidRPr="00DD3E8B">
        <w:rPr>
          <w:sz w:val="28"/>
          <w:szCs w:val="28"/>
        </w:rPr>
        <w:t>заявки</w:t>
      </w:r>
      <w:r>
        <w:rPr>
          <w:sz w:val="28"/>
          <w:szCs w:val="28"/>
        </w:rPr>
        <w:t>) субъектов предпринимательской деятельности</w:t>
      </w:r>
      <w:r w:rsidR="00747103">
        <w:rPr>
          <w:sz w:val="28"/>
          <w:szCs w:val="28"/>
        </w:rPr>
        <w:t xml:space="preserve"> в соответствии </w:t>
      </w:r>
      <w:proofErr w:type="gramStart"/>
      <w:r w:rsidR="00747103">
        <w:rPr>
          <w:sz w:val="28"/>
          <w:szCs w:val="28"/>
        </w:rPr>
        <w:t>в пунктами</w:t>
      </w:r>
      <w:proofErr w:type="gramEnd"/>
      <w:r w:rsidR="00747103">
        <w:rPr>
          <w:sz w:val="28"/>
          <w:szCs w:val="28"/>
        </w:rPr>
        <w:t xml:space="preserve"> </w:t>
      </w:r>
      <w:r w:rsidR="004F1333">
        <w:rPr>
          <w:sz w:val="28"/>
          <w:szCs w:val="28"/>
        </w:rPr>
        <w:t>2.12.-</w:t>
      </w:r>
      <w:r w:rsidR="00B9247A">
        <w:rPr>
          <w:sz w:val="28"/>
          <w:szCs w:val="28"/>
        </w:rPr>
        <w:t xml:space="preserve"> 2.14. настоящего раздела</w:t>
      </w:r>
      <w:r w:rsidR="00DD3E8B" w:rsidRPr="00DD3E8B">
        <w:rPr>
          <w:sz w:val="28"/>
          <w:szCs w:val="28"/>
        </w:rPr>
        <w:t>;</w:t>
      </w:r>
    </w:p>
    <w:p w14:paraId="052246CA" w14:textId="77777777" w:rsidR="00DD3E8B" w:rsidRPr="00DD3E8B" w:rsidRDefault="006F6F27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D3E8B" w:rsidRPr="00DD3E8B">
        <w:rPr>
          <w:sz w:val="28"/>
          <w:szCs w:val="28"/>
        </w:rPr>
        <w:t xml:space="preserve">) правил рассмотрения и оценки </w:t>
      </w:r>
      <w:r w:rsidR="00C4617B">
        <w:rPr>
          <w:sz w:val="28"/>
          <w:szCs w:val="28"/>
        </w:rPr>
        <w:t>предложений (</w:t>
      </w:r>
      <w:r w:rsidR="00DD3E8B" w:rsidRPr="00DD3E8B">
        <w:rPr>
          <w:sz w:val="28"/>
          <w:szCs w:val="28"/>
        </w:rPr>
        <w:t>заявок</w:t>
      </w:r>
      <w:r w:rsidR="00C4617B">
        <w:rPr>
          <w:sz w:val="28"/>
          <w:szCs w:val="28"/>
        </w:rPr>
        <w:t>) субъектов предпринимательской деятельности</w:t>
      </w:r>
      <w:r w:rsidR="00DD3E8B" w:rsidRPr="00DD3E8B">
        <w:rPr>
          <w:sz w:val="28"/>
          <w:szCs w:val="28"/>
        </w:rPr>
        <w:t xml:space="preserve"> в соответствии с пунктами 2.15-2</w:t>
      </w:r>
      <w:r w:rsidR="00C4617B">
        <w:rPr>
          <w:sz w:val="28"/>
          <w:szCs w:val="28"/>
        </w:rPr>
        <w:t>.17 настоящего раздела</w:t>
      </w:r>
      <w:r w:rsidR="00DD3E8B" w:rsidRPr="00DD3E8B">
        <w:rPr>
          <w:sz w:val="28"/>
          <w:szCs w:val="28"/>
        </w:rPr>
        <w:t>;</w:t>
      </w:r>
    </w:p>
    <w:p w14:paraId="0F02642A" w14:textId="77777777" w:rsidR="00DD3E8B" w:rsidRPr="00DD3E8B" w:rsidRDefault="00C4617B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DD3E8B" w:rsidRPr="00DD3E8B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предоставления субъектам предпринимательской деятельности</w:t>
      </w:r>
      <w:r w:rsidR="00DD3E8B" w:rsidRPr="00DD3E8B">
        <w:rPr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</w:t>
      </w:r>
      <w:r>
        <w:rPr>
          <w:sz w:val="28"/>
          <w:szCs w:val="28"/>
        </w:rPr>
        <w:t xml:space="preserve"> в соответствии с пунктом 2.14. настоящего раздела</w:t>
      </w:r>
      <w:r w:rsidR="00DD3E8B" w:rsidRPr="00DD3E8B">
        <w:rPr>
          <w:sz w:val="28"/>
          <w:szCs w:val="28"/>
        </w:rPr>
        <w:t>;</w:t>
      </w:r>
    </w:p>
    <w:p w14:paraId="69C95C3F" w14:textId="77777777" w:rsidR="00DD3E8B" w:rsidRPr="00DD3E8B" w:rsidRDefault="00C4617B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3E8B" w:rsidRPr="00DD3E8B">
        <w:rPr>
          <w:sz w:val="28"/>
          <w:szCs w:val="28"/>
        </w:rPr>
        <w:t xml:space="preserve">) срока, в течение которого </w:t>
      </w:r>
      <w:r>
        <w:rPr>
          <w:sz w:val="28"/>
          <w:szCs w:val="28"/>
        </w:rPr>
        <w:t xml:space="preserve">победитель (победители) отбора должен подписать соглашение (договор) о предоставлении Субсидии (далее – </w:t>
      </w:r>
      <w:proofErr w:type="gramStart"/>
      <w:r>
        <w:rPr>
          <w:sz w:val="28"/>
          <w:szCs w:val="28"/>
        </w:rPr>
        <w:t>Соглашение)</w:t>
      </w:r>
      <w:r w:rsidR="004D7AE4">
        <w:rPr>
          <w:sz w:val="28"/>
          <w:szCs w:val="28"/>
        </w:rPr>
        <w:t>в</w:t>
      </w:r>
      <w:proofErr w:type="gramEnd"/>
      <w:r w:rsidR="004D7AE4">
        <w:rPr>
          <w:sz w:val="28"/>
          <w:szCs w:val="28"/>
        </w:rPr>
        <w:t xml:space="preserve"> соответствии с пунктом 3.2. раздела 3 настоящего Порядка</w:t>
      </w:r>
      <w:r w:rsidR="00DD3E8B" w:rsidRPr="00DD3E8B">
        <w:rPr>
          <w:sz w:val="28"/>
          <w:szCs w:val="28"/>
        </w:rPr>
        <w:t>;</w:t>
      </w:r>
    </w:p>
    <w:p w14:paraId="6CE4D78B" w14:textId="77777777" w:rsidR="00DD3E8B" w:rsidRPr="00DD3E8B" w:rsidRDefault="004D7AE4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3E8B" w:rsidRPr="00DD3E8B">
        <w:rPr>
          <w:sz w:val="28"/>
          <w:szCs w:val="28"/>
        </w:rPr>
        <w:t xml:space="preserve">) условий признания </w:t>
      </w:r>
      <w:r>
        <w:rPr>
          <w:sz w:val="28"/>
          <w:szCs w:val="28"/>
        </w:rPr>
        <w:t>победителя (победителей) отбора</w:t>
      </w:r>
      <w:r w:rsidR="00DD3E8B" w:rsidRPr="00DD3E8B">
        <w:rPr>
          <w:sz w:val="28"/>
          <w:szCs w:val="28"/>
        </w:rPr>
        <w:t>, уклонившимся от заключения Соглашения</w:t>
      </w:r>
      <w:r>
        <w:rPr>
          <w:sz w:val="28"/>
          <w:szCs w:val="28"/>
        </w:rPr>
        <w:t>, в соответствии с пунктом 3.4. раздела 3 настоящего порядка</w:t>
      </w:r>
      <w:r w:rsidR="00DD3E8B" w:rsidRPr="00DD3E8B">
        <w:rPr>
          <w:sz w:val="28"/>
          <w:szCs w:val="28"/>
        </w:rPr>
        <w:t>;</w:t>
      </w:r>
    </w:p>
    <w:p w14:paraId="222DD699" w14:textId="77777777" w:rsidR="00DD3E8B" w:rsidRPr="00DD3E8B" w:rsidRDefault="004D7AE4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D3E8B" w:rsidRPr="00DD3E8B">
        <w:rPr>
          <w:sz w:val="28"/>
          <w:szCs w:val="28"/>
        </w:rPr>
        <w:t xml:space="preserve">) даты размещения результатов отбора на </w:t>
      </w:r>
      <w:r>
        <w:rPr>
          <w:sz w:val="28"/>
          <w:szCs w:val="28"/>
        </w:rPr>
        <w:t xml:space="preserve">Едином портале и на </w:t>
      </w:r>
      <w:r>
        <w:rPr>
          <w:sz w:val="28"/>
          <w:szCs w:val="28"/>
        </w:rPr>
        <w:lastRenderedPageBreak/>
        <w:t>официальном сайте Провиденского городского округа</w:t>
      </w:r>
      <w:r w:rsidR="00DD3E8B" w:rsidRPr="00DD3E8B">
        <w:rPr>
          <w:sz w:val="28"/>
          <w:szCs w:val="28"/>
        </w:rPr>
        <w:t>, которая не может быть позднее 14-го календарного дня, следующего за днем определения результатов отбора.</w:t>
      </w:r>
    </w:p>
    <w:p w14:paraId="547D308C" w14:textId="77777777" w:rsidR="00253594" w:rsidRPr="00253594" w:rsidRDefault="00253594" w:rsidP="00253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_Hlk162879968"/>
      <w:r w:rsidRPr="00253594">
        <w:rPr>
          <w:sz w:val="28"/>
          <w:szCs w:val="28"/>
        </w:rPr>
        <w:t>2.7. Субъект предпринимательской деятельности, соответствующий категории участников отбора, установленной подпунктами 1.2 пункта 1.6. раздела 1 настоящего Порядка, на дату предоставления заявки на предоставление Субсидии должен соответствовать одновременно следующим требованиям:</w:t>
      </w:r>
    </w:p>
    <w:p w14:paraId="61BC4DB0" w14:textId="77777777" w:rsidR="00253594" w:rsidRPr="00253594" w:rsidRDefault="00253594" w:rsidP="00253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594">
        <w:rPr>
          <w:sz w:val="28"/>
          <w:szCs w:val="28"/>
        </w:rPr>
        <w:t>1) субъект предпринимательской деятельности,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субъект предпринимательской деятельности, являющийся индивидуальным предпринимателем, не прекратил деятельность в качестве индивидуального предпринимателя;</w:t>
      </w:r>
    </w:p>
    <w:p w14:paraId="0FFD492F" w14:textId="77777777" w:rsidR="00253594" w:rsidRPr="00253594" w:rsidRDefault="00253594" w:rsidP="00253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594">
        <w:rPr>
          <w:sz w:val="28"/>
          <w:szCs w:val="28"/>
        </w:rPr>
        <w:t xml:space="preserve">2) субъект предпринимательской деятельности, являющийся юридическим лицом,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10" w:history="1">
        <w:r w:rsidRPr="00253594">
          <w:rPr>
            <w:rStyle w:val="af9"/>
            <w:sz w:val="28"/>
            <w:szCs w:val="28"/>
          </w:rPr>
          <w:t>перечень</w:t>
        </w:r>
      </w:hyperlink>
      <w:r w:rsidRPr="00253594">
        <w:rPr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02ED474D" w14:textId="77777777" w:rsidR="00253594" w:rsidRPr="00253594" w:rsidRDefault="00253594" w:rsidP="00253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594">
        <w:rPr>
          <w:sz w:val="28"/>
          <w:szCs w:val="28"/>
        </w:rPr>
        <w:t>3) субъект предпринимательской деятельности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63D5036D" w14:textId="77777777" w:rsidR="00253594" w:rsidRPr="00253594" w:rsidRDefault="00253594" w:rsidP="00253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594">
        <w:rPr>
          <w:sz w:val="28"/>
          <w:szCs w:val="28"/>
        </w:rPr>
        <w:t xml:space="preserve">4) субъект предпринимательской деятельности не находится в составляемых в рамках реализации полномочий, предусмотренных главой </w:t>
      </w:r>
      <w:r w:rsidRPr="00253594">
        <w:rPr>
          <w:sz w:val="28"/>
          <w:szCs w:val="28"/>
          <w:lang w:val="en-US"/>
        </w:rPr>
        <w:t>VII</w:t>
      </w:r>
      <w:r w:rsidRPr="00253594">
        <w:rPr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</w:t>
      </w:r>
      <w:r w:rsidRPr="00253594">
        <w:rPr>
          <w:sz w:val="28"/>
          <w:szCs w:val="28"/>
        </w:rPr>
        <w:lastRenderedPageBreak/>
        <w:t>террористами или с распространением оружия массового уничтожения;</w:t>
      </w:r>
    </w:p>
    <w:p w14:paraId="7DF15E1D" w14:textId="77777777" w:rsidR="00253594" w:rsidRPr="00253594" w:rsidRDefault="00253594" w:rsidP="00253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594">
        <w:rPr>
          <w:sz w:val="28"/>
          <w:szCs w:val="28"/>
        </w:rPr>
        <w:t>5) субъекты предпринимательской деятельности не должны получать средства из федерального и (или) окружного, и (или) муниципального бюджета на основании иных нормативных правовых актов Российской Федерации, Чукотского автономного округа и (или) правовых актов Провиденского городского округа на цели, указанные в пункте 1.2 раздела 1 настоящего Порядка;</w:t>
      </w:r>
    </w:p>
    <w:p w14:paraId="2FB4767F" w14:textId="77777777" w:rsidR="00253594" w:rsidRPr="00253594" w:rsidRDefault="00253594" w:rsidP="00253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594">
        <w:rPr>
          <w:sz w:val="28"/>
          <w:szCs w:val="28"/>
        </w:rPr>
        <w:t xml:space="preserve">6) субъект предпринимательской деятельности не является иностранным агентом в соответствии с </w:t>
      </w:r>
      <w:hyperlink r:id="rId11" w:history="1">
        <w:r w:rsidRPr="00253594">
          <w:rPr>
            <w:rStyle w:val="af9"/>
            <w:sz w:val="28"/>
            <w:szCs w:val="28"/>
          </w:rPr>
          <w:t>Федеральным законом</w:t>
        </w:r>
      </w:hyperlink>
      <w:r w:rsidRPr="00253594">
        <w:rPr>
          <w:sz w:val="28"/>
          <w:szCs w:val="28"/>
        </w:rPr>
        <w:t xml:space="preserve"> от 14 июля 2022 года № 255-ФЗ "О контроле за деятельностью лиц, находящихся под иностранным влиянием";</w:t>
      </w:r>
    </w:p>
    <w:p w14:paraId="3932B8A2" w14:textId="77777777" w:rsidR="00253594" w:rsidRPr="00253594" w:rsidRDefault="00253594" w:rsidP="00253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594">
        <w:rPr>
          <w:sz w:val="28"/>
          <w:szCs w:val="28"/>
        </w:rPr>
        <w:t>7) у субъекта предпринимательской деятельности на едином налоговом счете отсутствует или не превышает размер, определенный </w:t>
      </w:r>
      <w:hyperlink r:id="rId12" w:anchor="/document/10900200/entry/473" w:history="1">
        <w:r w:rsidRPr="00253594">
          <w:rPr>
            <w:rStyle w:val="af9"/>
            <w:sz w:val="28"/>
            <w:szCs w:val="28"/>
          </w:rPr>
          <w:t>пунктом 3 статьи 47</w:t>
        </w:r>
      </w:hyperlink>
      <w:r w:rsidRPr="00253594">
        <w:rPr>
          <w:sz w:val="28"/>
          <w:szCs w:val="28"/>
        </w:rPr>
        <w:t> 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69E1F82A" w14:textId="77777777" w:rsidR="00253594" w:rsidRPr="00253594" w:rsidRDefault="00253594" w:rsidP="00253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594">
        <w:rPr>
          <w:sz w:val="28"/>
          <w:szCs w:val="28"/>
        </w:rPr>
        <w:t>8) у субъекта предпринимательской деятельности отсутствует просроченная задолженность по возврату в бюджет Провиденского городского округа в соответствии с правовым актом, иных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Провиденского городского округа;</w:t>
      </w:r>
    </w:p>
    <w:p w14:paraId="1CFA50E1" w14:textId="77777777" w:rsidR="00253594" w:rsidRPr="00253594" w:rsidRDefault="00253594" w:rsidP="00253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594">
        <w:rPr>
          <w:sz w:val="28"/>
          <w:szCs w:val="28"/>
        </w:rPr>
        <w:t xml:space="preserve">9) субъект предпринимательской деятельности не осуществляет добычу и (или) реализацию полезных ископаемых, за исключением общераспространенных полезных ископаемых; </w:t>
      </w:r>
    </w:p>
    <w:p w14:paraId="49FD979D" w14:textId="77777777" w:rsidR="00253594" w:rsidRPr="00253594" w:rsidRDefault="00253594" w:rsidP="00253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594">
        <w:rPr>
          <w:sz w:val="28"/>
          <w:szCs w:val="28"/>
        </w:rPr>
        <w:t>10)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отбора;</w:t>
      </w:r>
    </w:p>
    <w:p w14:paraId="20AE2DA4" w14:textId="77777777" w:rsidR="00253594" w:rsidRPr="00253594" w:rsidRDefault="00253594" w:rsidP="00253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594">
        <w:rPr>
          <w:sz w:val="28"/>
          <w:szCs w:val="28"/>
        </w:rPr>
        <w:t>11) на момент подачи предложения (заявки) субъектами предпринимательской деятельности должны быть полностью оплачены:</w:t>
      </w:r>
    </w:p>
    <w:p w14:paraId="5519AA9E" w14:textId="77777777" w:rsidR="00253594" w:rsidRPr="00253594" w:rsidRDefault="00253594" w:rsidP="00253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594">
        <w:rPr>
          <w:sz w:val="28"/>
          <w:szCs w:val="28"/>
        </w:rPr>
        <w:t xml:space="preserve"> счета-фактуры (счета) за приобретенные для розничной продажи потребительских товаров, указанные в предложении (заявке);</w:t>
      </w:r>
    </w:p>
    <w:p w14:paraId="54B35886" w14:textId="77777777" w:rsidR="00253594" w:rsidRPr="00253594" w:rsidRDefault="00253594" w:rsidP="00253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594">
        <w:rPr>
          <w:sz w:val="28"/>
          <w:szCs w:val="28"/>
        </w:rPr>
        <w:t>проценты по кредиту (кредитам), привлеченному (привлеченным) для приобретения потребительских товаров по кредитному договору, указанному в предложении (заявке);</w:t>
      </w:r>
    </w:p>
    <w:p w14:paraId="0389E5CD" w14:textId="77777777" w:rsidR="00253594" w:rsidRDefault="00253594" w:rsidP="00253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594">
        <w:rPr>
          <w:sz w:val="28"/>
          <w:szCs w:val="28"/>
        </w:rPr>
        <w:t xml:space="preserve">12) субъекты предпринимательской деятельности, соответствующие категории участников отбора, установленной подпунктом 2 пункта 1.6. раздела 1 настоящего порядка, должны иметь на праве собственности или ином праве (пользования, владения и (или) распоряжения) торговую точку, в </w:t>
      </w:r>
      <w:r w:rsidRPr="00253594">
        <w:rPr>
          <w:sz w:val="28"/>
          <w:szCs w:val="28"/>
        </w:rPr>
        <w:lastRenderedPageBreak/>
        <w:t>которой осуществляется розничная реализация товаров на территории Провиденского городского округа.</w:t>
      </w:r>
      <w:bookmarkEnd w:id="3"/>
    </w:p>
    <w:p w14:paraId="718A462B" w14:textId="640DE152" w:rsidR="003465FD" w:rsidRDefault="00DD3E8B" w:rsidP="00253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E8B">
        <w:rPr>
          <w:sz w:val="28"/>
          <w:szCs w:val="28"/>
        </w:rPr>
        <w:t>2.8. Для участия</w:t>
      </w:r>
      <w:r w:rsidR="00770A8C">
        <w:rPr>
          <w:sz w:val="28"/>
          <w:szCs w:val="28"/>
        </w:rPr>
        <w:t xml:space="preserve"> в отборе субъекты предпринимательской деятельности пред</w:t>
      </w:r>
      <w:r w:rsidR="003465FD">
        <w:rPr>
          <w:sz w:val="28"/>
          <w:szCs w:val="28"/>
        </w:rPr>
        <w:t>ставляют в Управление:</w:t>
      </w:r>
    </w:p>
    <w:p w14:paraId="60B2C4FF" w14:textId="77777777" w:rsidR="003465FD" w:rsidRPr="003465FD" w:rsidRDefault="003465FD" w:rsidP="003465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5FD">
        <w:rPr>
          <w:sz w:val="28"/>
          <w:szCs w:val="28"/>
        </w:rPr>
        <w:t>1) по направлению 1 - заявку на предоставление субсидии по формам, установленным в приложении 1 (для претендента - юридического лица) или приложении 2 (для претендента - индивидуального предпринимателя) к настоящему Порядку (далее - заявка) с приложением следующих документов:</w:t>
      </w:r>
    </w:p>
    <w:p w14:paraId="453C61B3" w14:textId="77777777" w:rsidR="003465FD" w:rsidRDefault="003465FD" w:rsidP="003465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5FD">
        <w:rPr>
          <w:sz w:val="28"/>
          <w:szCs w:val="28"/>
        </w:rPr>
        <w:t>согласия на публикацию (размещение) в сети "Интернет" информации о субъекте предпринимательской деятельности, о подаваемой субъектом предпринимательской деятельности заявке, иной информации о субъекте предпринимательской деятельности, связанной с отбором на предоставление субсидии, по форме, установленной приложением 3 к настоящему Порядку;</w:t>
      </w:r>
    </w:p>
    <w:p w14:paraId="387CDB8E" w14:textId="77777777" w:rsidR="003465FD" w:rsidRPr="003465FD" w:rsidRDefault="003465FD" w:rsidP="003465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согласия на обработку персональных данных (для физического лица) по форме, установленной приложением 4 к настоящему Порядку;</w:t>
      </w:r>
    </w:p>
    <w:p w14:paraId="28FFB406" w14:textId="77777777" w:rsidR="003465FD" w:rsidRPr="003465FD" w:rsidRDefault="003465FD" w:rsidP="003465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5FD">
        <w:rPr>
          <w:sz w:val="28"/>
          <w:szCs w:val="28"/>
        </w:rPr>
        <w:t>согласно пере</w:t>
      </w:r>
      <w:r>
        <w:rPr>
          <w:sz w:val="28"/>
          <w:szCs w:val="28"/>
        </w:rPr>
        <w:t>чню, приведенному в приложении 5</w:t>
      </w:r>
      <w:r w:rsidRPr="003465FD">
        <w:rPr>
          <w:sz w:val="28"/>
          <w:szCs w:val="28"/>
        </w:rPr>
        <w:t xml:space="preserve"> к настоящему Порядку.</w:t>
      </w:r>
    </w:p>
    <w:p w14:paraId="74AA110F" w14:textId="77777777" w:rsidR="003465FD" w:rsidRPr="003465FD" w:rsidRDefault="003465FD" w:rsidP="003465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5FD">
        <w:rPr>
          <w:sz w:val="28"/>
          <w:szCs w:val="28"/>
        </w:rPr>
        <w:t>2) по направлению 2 - заявку по формам, установленным в приложении 1 (для претендента - юридического лица) или приложении 2 (для претендента - индивидуального предпринимателя) к настоящему Порядку с приложением следующих документов:</w:t>
      </w:r>
    </w:p>
    <w:p w14:paraId="3B5D6635" w14:textId="77777777" w:rsidR="003465FD" w:rsidRDefault="003465FD" w:rsidP="003465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5FD">
        <w:rPr>
          <w:sz w:val="28"/>
          <w:szCs w:val="28"/>
        </w:rPr>
        <w:t>согласия на публикацию (размещение) в сети "Интернет" информации о субъекте предпринимательской деятельности, о подаваемой субъектом предпринимательской деятельности заявке, иной информации о субъекте предпринимательской деятельности, связанной с отбором на предоставление субсидии, по форме, установленной приложением 3 к настоящему Порядку;</w:t>
      </w:r>
    </w:p>
    <w:p w14:paraId="0926DF8A" w14:textId="77777777" w:rsidR="003465FD" w:rsidRDefault="003465FD" w:rsidP="003465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5FD">
        <w:rPr>
          <w:sz w:val="28"/>
          <w:szCs w:val="28"/>
        </w:rPr>
        <w:t>согласия на обработку персональных данных (для физического лица) по форме, установленной приложением 4 к настоящему Порядку;</w:t>
      </w:r>
    </w:p>
    <w:p w14:paraId="335A7445" w14:textId="77777777" w:rsidR="003465FD" w:rsidRPr="003465FD" w:rsidRDefault="003465FD" w:rsidP="003465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65FD">
        <w:rPr>
          <w:sz w:val="28"/>
          <w:szCs w:val="28"/>
        </w:rPr>
        <w:t>согласно пере</w:t>
      </w:r>
      <w:r>
        <w:rPr>
          <w:sz w:val="28"/>
          <w:szCs w:val="28"/>
        </w:rPr>
        <w:t>чню, приведенному в приложении 6</w:t>
      </w:r>
      <w:r w:rsidRPr="003465FD">
        <w:rPr>
          <w:sz w:val="28"/>
          <w:szCs w:val="28"/>
        </w:rPr>
        <w:t xml:space="preserve"> к настоящему Порядку.</w:t>
      </w:r>
    </w:p>
    <w:p w14:paraId="302B4B51" w14:textId="77777777" w:rsidR="003465FD" w:rsidRPr="003465FD" w:rsidRDefault="003465FD" w:rsidP="003465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5FD">
        <w:rPr>
          <w:sz w:val="28"/>
          <w:szCs w:val="28"/>
        </w:rPr>
        <w:t>Субъект предпринимательской деятельности может подать в рамках одного отбора:</w:t>
      </w:r>
    </w:p>
    <w:p w14:paraId="07F52A83" w14:textId="77777777" w:rsidR="003465FD" w:rsidRPr="003465FD" w:rsidRDefault="003465FD" w:rsidP="003465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5FD">
        <w:rPr>
          <w:sz w:val="28"/>
          <w:szCs w:val="28"/>
        </w:rPr>
        <w:t>по направлению 1 - одну заявку на участие в отборе с перечислением всех кредитных договоров, указанных в соглашении(</w:t>
      </w:r>
      <w:proofErr w:type="spellStart"/>
      <w:r w:rsidRPr="003465FD">
        <w:rPr>
          <w:sz w:val="28"/>
          <w:szCs w:val="28"/>
        </w:rPr>
        <w:t>ях</w:t>
      </w:r>
      <w:proofErr w:type="spellEnd"/>
      <w:r w:rsidRPr="003465FD">
        <w:rPr>
          <w:sz w:val="28"/>
          <w:szCs w:val="28"/>
        </w:rPr>
        <w:t>) о предоставлении субсидии из средств окружного бюджета для возмещения части затрат по уплате процентов по кредитам, привлеченным в целях осуществления "северного завоза" потребительских товаров, заключенном субъектом предпринимательс</w:t>
      </w:r>
      <w:r w:rsidR="00747F34">
        <w:rPr>
          <w:sz w:val="28"/>
          <w:szCs w:val="28"/>
        </w:rPr>
        <w:t>кой деятельности с Управлением</w:t>
      </w:r>
      <w:r w:rsidRPr="003465FD">
        <w:rPr>
          <w:sz w:val="28"/>
          <w:szCs w:val="28"/>
        </w:rPr>
        <w:t xml:space="preserve"> в году, предшествующем текущему финансовому году;</w:t>
      </w:r>
    </w:p>
    <w:p w14:paraId="636C8D06" w14:textId="77777777" w:rsidR="003465FD" w:rsidRDefault="003465FD" w:rsidP="003465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5FD">
        <w:rPr>
          <w:sz w:val="28"/>
          <w:szCs w:val="28"/>
        </w:rPr>
        <w:t>по направлению 2 - несколько заявок на участие в отборе в соответствии с разными кредитными договорами, заключенными в целях осуществления "северного завоза" потребительских товаров текущего финансового года.</w:t>
      </w:r>
    </w:p>
    <w:p w14:paraId="566B0A2D" w14:textId="77777777" w:rsidR="00747F34" w:rsidRDefault="003465FD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D3E8B" w:rsidRPr="00DD3E8B">
        <w:rPr>
          <w:sz w:val="28"/>
          <w:szCs w:val="28"/>
        </w:rPr>
        <w:t>.9. Все листы документов, предоставляемых одновременно с заявкой на участие в отборе, а также листы заявки должны быть пронумерованы сквозной нумерацией в составе единого комплекта документов. Документы должны быть подписаны, а копии документов заверены подпис</w:t>
      </w:r>
      <w:r w:rsidR="00747F34">
        <w:rPr>
          <w:sz w:val="28"/>
          <w:szCs w:val="28"/>
        </w:rPr>
        <w:t>ью руководителя субъекта предпринимательской деятельности</w:t>
      </w:r>
      <w:r w:rsidR="00DD3E8B" w:rsidRPr="00DD3E8B">
        <w:rPr>
          <w:sz w:val="28"/>
          <w:szCs w:val="28"/>
        </w:rPr>
        <w:t xml:space="preserve"> и </w:t>
      </w:r>
      <w:r w:rsidR="00747F34">
        <w:rPr>
          <w:sz w:val="28"/>
          <w:szCs w:val="28"/>
        </w:rPr>
        <w:t xml:space="preserve">оттиском печати </w:t>
      </w:r>
      <w:r w:rsidR="00DD3E8B" w:rsidRPr="00DD3E8B">
        <w:rPr>
          <w:sz w:val="28"/>
          <w:szCs w:val="28"/>
        </w:rPr>
        <w:t xml:space="preserve">(при ее наличии). </w:t>
      </w:r>
    </w:p>
    <w:p w14:paraId="637248DF" w14:textId="77777777" w:rsidR="00747F34" w:rsidRDefault="00747F34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F34">
        <w:rPr>
          <w:sz w:val="28"/>
          <w:szCs w:val="28"/>
        </w:rPr>
        <w:t xml:space="preserve">В случае подписания либо заверения документов представителем субъекта предпринимательской </w:t>
      </w:r>
      <w:proofErr w:type="gramStart"/>
      <w:r w:rsidRPr="00747F34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,</w:t>
      </w:r>
      <w:r w:rsidRPr="00747F34">
        <w:rPr>
          <w:sz w:val="28"/>
          <w:szCs w:val="28"/>
        </w:rPr>
        <w:t>к</w:t>
      </w:r>
      <w:proofErr w:type="gramEnd"/>
      <w:r w:rsidRPr="00747F34">
        <w:rPr>
          <w:sz w:val="28"/>
          <w:szCs w:val="28"/>
        </w:rPr>
        <w:t xml:space="preserve"> документам должны быть приложены копия документа, удостоверяющего личность представителя субъекта предпринимательской деятельности, и доверенность, выданная в соответствии с законодательством, подтверждающая полномочия представителя субъекта предпринимательской деятельности, или нотариально заверенная копия такой доверенности</w:t>
      </w:r>
      <w:r>
        <w:rPr>
          <w:sz w:val="28"/>
          <w:szCs w:val="28"/>
        </w:rPr>
        <w:t>.</w:t>
      </w:r>
    </w:p>
    <w:p w14:paraId="32627BC3" w14:textId="77777777" w:rsidR="00DD3E8B" w:rsidRPr="00DD3E8B" w:rsidRDefault="00DD3E8B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E8B">
        <w:rPr>
          <w:sz w:val="28"/>
          <w:szCs w:val="28"/>
        </w:rPr>
        <w:t>В предоставленных документах (копиях документов) не допускаются подчистки, исправления и повреждения.</w:t>
      </w:r>
    </w:p>
    <w:p w14:paraId="0732BF23" w14:textId="77777777" w:rsidR="00DD3E8B" w:rsidRDefault="00DD3E8B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E8B">
        <w:rPr>
          <w:sz w:val="28"/>
          <w:szCs w:val="28"/>
        </w:rPr>
        <w:t>2.10. Заявка на участие в отборе и документы пр</w:t>
      </w:r>
      <w:r w:rsidR="00747F34">
        <w:rPr>
          <w:sz w:val="28"/>
          <w:szCs w:val="28"/>
        </w:rPr>
        <w:t>едоставляются субъектами предпринимательской деятельности</w:t>
      </w:r>
      <w:r w:rsidRPr="00DD3E8B">
        <w:rPr>
          <w:sz w:val="28"/>
          <w:szCs w:val="28"/>
        </w:rPr>
        <w:t xml:space="preserve"> в сроки и по адресу, которые указаны в объявлении о проведении отбора, размещенном Управлением на официальном </w:t>
      </w:r>
      <w:r w:rsidR="00747F34">
        <w:rPr>
          <w:sz w:val="28"/>
          <w:szCs w:val="28"/>
        </w:rPr>
        <w:t>сайте Провиденского городского округа.</w:t>
      </w:r>
    </w:p>
    <w:p w14:paraId="40DB4648" w14:textId="77777777" w:rsidR="00747103" w:rsidRPr="00747103" w:rsidRDefault="00747103" w:rsidP="007471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Pr="00747103">
        <w:rPr>
          <w:sz w:val="28"/>
          <w:szCs w:val="28"/>
        </w:rPr>
        <w:t>регистрирует заявки и документы по мере их поступления.</w:t>
      </w:r>
    </w:p>
    <w:p w14:paraId="37240436" w14:textId="77777777" w:rsidR="00747103" w:rsidRPr="00747103" w:rsidRDefault="00747103" w:rsidP="007471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109"/>
      <w:bookmarkEnd w:id="4"/>
      <w:r w:rsidRPr="00747103">
        <w:rPr>
          <w:sz w:val="28"/>
          <w:szCs w:val="28"/>
        </w:rPr>
        <w:t xml:space="preserve">В случае непредставления (представления в неполном объеме) субъектом предпринимательской деятельности заявки и документов, установленных </w:t>
      </w:r>
      <w:r>
        <w:rPr>
          <w:sz w:val="28"/>
          <w:szCs w:val="28"/>
        </w:rPr>
        <w:t>пунктом 2.8.</w:t>
      </w:r>
      <w:r w:rsidRPr="00747103">
        <w:rPr>
          <w:sz w:val="28"/>
          <w:szCs w:val="28"/>
        </w:rPr>
        <w:t xml:space="preserve"> настоящего раздела, </w:t>
      </w:r>
      <w:r>
        <w:rPr>
          <w:sz w:val="28"/>
          <w:szCs w:val="28"/>
        </w:rPr>
        <w:t>Управление</w:t>
      </w:r>
      <w:r w:rsidRPr="00747103">
        <w:rPr>
          <w:sz w:val="28"/>
          <w:szCs w:val="28"/>
        </w:rPr>
        <w:t xml:space="preserve"> уведомляет субъекта предпринимательской деятельности о выявленных нарушениях.</w:t>
      </w:r>
    </w:p>
    <w:p w14:paraId="7BC24D1A" w14:textId="77777777" w:rsidR="00747103" w:rsidRPr="00DD3E8B" w:rsidRDefault="00747103" w:rsidP="007471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103">
        <w:rPr>
          <w:sz w:val="28"/>
          <w:szCs w:val="28"/>
        </w:rPr>
        <w:t>Выявленные н</w:t>
      </w:r>
      <w:r>
        <w:rPr>
          <w:sz w:val="28"/>
          <w:szCs w:val="28"/>
        </w:rPr>
        <w:t>арушения доводятся Управлением</w:t>
      </w:r>
      <w:r w:rsidRPr="00747103">
        <w:rPr>
          <w:sz w:val="28"/>
          <w:szCs w:val="28"/>
        </w:rPr>
        <w:t xml:space="preserve"> до субъекта предпринимательской деятельности в форме уведомления в виде сканированной копии в течение семи рабочих дней, следующих за днем регистрации заявки и документов субъекта предприниматель</w:t>
      </w:r>
      <w:r>
        <w:rPr>
          <w:sz w:val="28"/>
          <w:szCs w:val="28"/>
        </w:rPr>
        <w:t>ской деятельности в Управлении</w:t>
      </w:r>
      <w:r w:rsidRPr="00747103">
        <w:rPr>
          <w:sz w:val="28"/>
          <w:szCs w:val="28"/>
        </w:rPr>
        <w:t>, по адресу электронной почты, указанному в заявке субъекта предпринимательской деятельности.</w:t>
      </w:r>
    </w:p>
    <w:p w14:paraId="6814D534" w14:textId="77777777" w:rsidR="00DD3E8B" w:rsidRPr="00DD3E8B" w:rsidRDefault="00DD3E8B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E8B">
        <w:rPr>
          <w:sz w:val="28"/>
          <w:szCs w:val="28"/>
        </w:rPr>
        <w:t>2.11. Управление в течение десяти рабочих дней со дня, следующего за днем окончания отбора, указанного в пункте 2.1 настоящего раздела, запрашивает в порядке межведомственного взаимодействия следующие документы (сведения):</w:t>
      </w:r>
    </w:p>
    <w:p w14:paraId="0244285A" w14:textId="77777777" w:rsidR="00DD3E8B" w:rsidRDefault="00DD3E8B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E8B">
        <w:rPr>
          <w:sz w:val="28"/>
          <w:szCs w:val="28"/>
        </w:rPr>
        <w:t>1) выписку налогового органа из единого государственного реестра юридических лиц или из единого государственного реестра индивидуальных предпринимателей;</w:t>
      </w:r>
    </w:p>
    <w:p w14:paraId="0BCCACDC" w14:textId="77777777" w:rsidR="00DD3E8B" w:rsidRDefault="007C61B2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3E8B" w:rsidRPr="00DD3E8B">
        <w:rPr>
          <w:sz w:val="28"/>
          <w:szCs w:val="28"/>
        </w:rPr>
        <w:t xml:space="preserve">) сведения от </w:t>
      </w:r>
      <w:r w:rsidR="004F1333">
        <w:rPr>
          <w:sz w:val="28"/>
          <w:szCs w:val="28"/>
        </w:rPr>
        <w:t>отраслевых органов исполнительной</w:t>
      </w:r>
      <w:r w:rsidR="00DD3E8B" w:rsidRPr="00DD3E8B">
        <w:rPr>
          <w:sz w:val="28"/>
          <w:szCs w:val="28"/>
        </w:rPr>
        <w:t xml:space="preserve"> власти Чукотского автономного округа</w:t>
      </w:r>
      <w:r w:rsidR="004F1333">
        <w:rPr>
          <w:sz w:val="28"/>
          <w:szCs w:val="28"/>
        </w:rPr>
        <w:t>, органов местного самоуправления Провиденского городского округа,</w:t>
      </w:r>
      <w:r w:rsidR="00DD3E8B" w:rsidRPr="00DD3E8B">
        <w:rPr>
          <w:sz w:val="28"/>
          <w:szCs w:val="28"/>
        </w:rPr>
        <w:t xml:space="preserve"> об отсутствии поддержки из федерального и (или) окружного, и (или) муниципального бюджетов на цели, указанные в </w:t>
      </w:r>
      <w:proofErr w:type="gramStart"/>
      <w:r w:rsidR="00DD3E8B" w:rsidRPr="00DD3E8B">
        <w:rPr>
          <w:sz w:val="28"/>
          <w:szCs w:val="28"/>
        </w:rPr>
        <w:t>пункте  1.2</w:t>
      </w:r>
      <w:r w:rsidR="004F1333">
        <w:rPr>
          <w:sz w:val="28"/>
          <w:szCs w:val="28"/>
        </w:rPr>
        <w:t>.</w:t>
      </w:r>
      <w:proofErr w:type="gramEnd"/>
      <w:r w:rsidR="004F1333">
        <w:rPr>
          <w:sz w:val="28"/>
          <w:szCs w:val="28"/>
        </w:rPr>
        <w:t xml:space="preserve"> раздела 1 </w:t>
      </w:r>
      <w:r w:rsidR="00DD3E8B" w:rsidRPr="00DD3E8B">
        <w:rPr>
          <w:sz w:val="28"/>
          <w:szCs w:val="28"/>
        </w:rPr>
        <w:t>настоящего Порядка.</w:t>
      </w:r>
    </w:p>
    <w:p w14:paraId="46103530" w14:textId="77777777" w:rsidR="004F1333" w:rsidRPr="00DD3E8B" w:rsidRDefault="004F1333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Pr="004F1333">
        <w:rPr>
          <w:sz w:val="28"/>
          <w:szCs w:val="28"/>
        </w:rPr>
        <w:t xml:space="preserve">в течение семи рабочих дней, следующих за </w:t>
      </w:r>
      <w:r>
        <w:rPr>
          <w:sz w:val="28"/>
          <w:szCs w:val="28"/>
        </w:rPr>
        <w:t xml:space="preserve">днем регистрации в Управлении </w:t>
      </w:r>
      <w:r w:rsidRPr="004F1333">
        <w:rPr>
          <w:sz w:val="28"/>
          <w:szCs w:val="28"/>
        </w:rPr>
        <w:t xml:space="preserve">заявки и документов субъекта </w:t>
      </w:r>
      <w:r w:rsidRPr="004F1333">
        <w:rPr>
          <w:sz w:val="28"/>
          <w:szCs w:val="28"/>
        </w:rPr>
        <w:lastRenderedPageBreak/>
        <w:t>предпринимательской деятельности, проверяет в отношении субъекта предпринимательской деятельности наличие (отсутствие) сведений о процедурах банкротства в Едином федеральном реестре сведений о банкротстве на сайте в сети "Интернет</w:t>
      </w:r>
      <w:r>
        <w:rPr>
          <w:sz w:val="28"/>
          <w:szCs w:val="28"/>
        </w:rPr>
        <w:t>.</w:t>
      </w:r>
    </w:p>
    <w:p w14:paraId="76D544EC" w14:textId="77777777" w:rsidR="00747103" w:rsidRDefault="00DD3E8B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E8B">
        <w:rPr>
          <w:sz w:val="28"/>
          <w:szCs w:val="28"/>
        </w:rPr>
        <w:t xml:space="preserve">2.12. Заявка и документы могут быть отозваны до окончания срока приема заявок и документов путем направления участником отбора соответствующего обращения в Управление. </w:t>
      </w:r>
    </w:p>
    <w:p w14:paraId="6EC20220" w14:textId="77777777" w:rsidR="00DD3E8B" w:rsidRPr="00DD3E8B" w:rsidRDefault="00DD3E8B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E8B">
        <w:rPr>
          <w:sz w:val="28"/>
          <w:szCs w:val="28"/>
        </w:rPr>
        <w:t>Возврат отозванных заявок и документов осуществляется Управлением в течение трех рабочих дней со дня отзыва путем вручения их уполномоченному представителю участника отбора.</w:t>
      </w:r>
    </w:p>
    <w:p w14:paraId="23D87126" w14:textId="77777777" w:rsidR="00DD3E8B" w:rsidRPr="00DD3E8B" w:rsidRDefault="00DD3E8B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E8B">
        <w:rPr>
          <w:sz w:val="28"/>
          <w:szCs w:val="28"/>
        </w:rPr>
        <w:t xml:space="preserve">2.13. </w:t>
      </w:r>
      <w:r w:rsidR="00747103" w:rsidRPr="00747103">
        <w:rPr>
          <w:sz w:val="28"/>
          <w:szCs w:val="28"/>
        </w:rPr>
        <w:t>Изменения в поданную заявку и документы для участия в отборе допускаются не позднее даты и времени окончания приема заявок, установленных указанным в пункте 2.6. настоящего раздела объявлением об отборе, путем отзыва ранее поданной заявки с документами и подачи новой заявки и документов для участия в отборе.</w:t>
      </w:r>
    </w:p>
    <w:p w14:paraId="41798B75" w14:textId="77777777" w:rsidR="00DD3E8B" w:rsidRPr="00DD3E8B" w:rsidRDefault="00DD3E8B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E8B">
        <w:rPr>
          <w:sz w:val="28"/>
          <w:szCs w:val="28"/>
        </w:rPr>
        <w:t>2.14. Участник отбора вправе направить в письменной форме в Управление запрос о даче разъяснений положений, содержащихся в объявлении. В течение двух рабочих дней с даты поступления указанного запроса Управление обязано направить в письменной форме или в форме электронного документа разъяснения положений, содержащихся в объявлении, если указанный запрос поступил в Управление не позднее, чем за пять дней до даты окончания срока подачи заявки и документов.</w:t>
      </w:r>
    </w:p>
    <w:p w14:paraId="6EE7DA5F" w14:textId="77777777" w:rsidR="00DD3E8B" w:rsidRPr="00DD3E8B" w:rsidRDefault="00DD3E8B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E8B">
        <w:rPr>
          <w:sz w:val="28"/>
          <w:szCs w:val="28"/>
        </w:rPr>
        <w:t>2.15. После поступления в Управление заявок и документов</w:t>
      </w:r>
      <w:r w:rsidR="006550CA">
        <w:rPr>
          <w:sz w:val="28"/>
          <w:szCs w:val="28"/>
        </w:rPr>
        <w:t>,</w:t>
      </w:r>
      <w:r w:rsidRPr="00DD3E8B">
        <w:rPr>
          <w:sz w:val="28"/>
          <w:szCs w:val="28"/>
        </w:rPr>
        <w:t xml:space="preserve"> Комиссия рассматривает заявки и документы на соблюдение условий, целей и порядка предоставления Субсидии, установленных настоящим Порядком, проводит проверку сведений, содержащихся в заявке и документах, и принимает решение об отклонении заявки и документов </w:t>
      </w:r>
      <w:r w:rsidR="006550CA">
        <w:rPr>
          <w:sz w:val="28"/>
          <w:szCs w:val="28"/>
        </w:rPr>
        <w:t>или о допуске субъектов предпринимательской деятельности</w:t>
      </w:r>
      <w:r w:rsidRPr="00DD3E8B">
        <w:rPr>
          <w:sz w:val="28"/>
          <w:szCs w:val="28"/>
        </w:rPr>
        <w:t xml:space="preserve"> к отбору. </w:t>
      </w:r>
    </w:p>
    <w:p w14:paraId="4FB16AAB" w14:textId="77777777" w:rsidR="00DD3E8B" w:rsidRPr="00DD3E8B" w:rsidRDefault="006550CA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 Рассмотрение</w:t>
      </w:r>
      <w:r w:rsidR="003C7D5D">
        <w:rPr>
          <w:sz w:val="28"/>
          <w:szCs w:val="28"/>
        </w:rPr>
        <w:t xml:space="preserve"> Комиссией</w:t>
      </w:r>
      <w:r>
        <w:rPr>
          <w:sz w:val="28"/>
          <w:szCs w:val="28"/>
        </w:rPr>
        <w:t xml:space="preserve"> заявок и документов</w:t>
      </w:r>
      <w:r w:rsidR="00DD3E8B" w:rsidRPr="00DD3E8B">
        <w:rPr>
          <w:sz w:val="28"/>
          <w:szCs w:val="28"/>
        </w:rPr>
        <w:t xml:space="preserve"> осуществляется в течении 15 календарных дней со дня, следующего за днем окончания приема заявок.</w:t>
      </w:r>
    </w:p>
    <w:p w14:paraId="6455FB35" w14:textId="77777777" w:rsidR="00DD3E8B" w:rsidRPr="00DD3E8B" w:rsidRDefault="00DD3E8B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E8B">
        <w:rPr>
          <w:sz w:val="28"/>
          <w:szCs w:val="28"/>
        </w:rPr>
        <w:t>2.17. По результатам рассмотрения заявок и документов Комиссия определяет Получателей Субсидии, с которыми заключа</w:t>
      </w:r>
      <w:r w:rsidR="003C7D5D">
        <w:rPr>
          <w:sz w:val="28"/>
          <w:szCs w:val="28"/>
        </w:rPr>
        <w:t>ются Соглашения</w:t>
      </w:r>
      <w:r w:rsidRPr="00DD3E8B">
        <w:rPr>
          <w:sz w:val="28"/>
          <w:szCs w:val="28"/>
        </w:rPr>
        <w:t>.</w:t>
      </w:r>
    </w:p>
    <w:p w14:paraId="51931F55" w14:textId="77777777" w:rsidR="00DD3E8B" w:rsidRPr="00DD3E8B" w:rsidRDefault="00DD3E8B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E8B">
        <w:rPr>
          <w:sz w:val="28"/>
          <w:szCs w:val="28"/>
        </w:rPr>
        <w:t>Критериями для принятия положительного решения являются:</w:t>
      </w:r>
    </w:p>
    <w:p w14:paraId="1425DC1E" w14:textId="77777777" w:rsidR="00DD3E8B" w:rsidRPr="00DD3E8B" w:rsidRDefault="00DD3E8B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E8B">
        <w:rPr>
          <w:sz w:val="28"/>
          <w:szCs w:val="28"/>
        </w:rPr>
        <w:t>1) соответствие Получателя Субсидии критериям отбора Пол</w:t>
      </w:r>
      <w:r w:rsidR="003C7D5D">
        <w:rPr>
          <w:sz w:val="28"/>
          <w:szCs w:val="28"/>
        </w:rPr>
        <w:t>учателей Субсидии, установленных пунктом 1.7. р</w:t>
      </w:r>
      <w:r w:rsidRPr="00DD3E8B">
        <w:rPr>
          <w:sz w:val="28"/>
          <w:szCs w:val="28"/>
        </w:rPr>
        <w:t>азде</w:t>
      </w:r>
      <w:r w:rsidR="003C7D5D">
        <w:rPr>
          <w:sz w:val="28"/>
          <w:szCs w:val="28"/>
        </w:rPr>
        <w:t xml:space="preserve">ла </w:t>
      </w:r>
      <w:r w:rsidRPr="00DD3E8B">
        <w:rPr>
          <w:sz w:val="28"/>
          <w:szCs w:val="28"/>
        </w:rPr>
        <w:t>1 настоящего Порядка;</w:t>
      </w:r>
    </w:p>
    <w:p w14:paraId="0B7A3561" w14:textId="77777777" w:rsidR="00DD3E8B" w:rsidRPr="00DD3E8B" w:rsidRDefault="00DD3E8B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E8B">
        <w:rPr>
          <w:sz w:val="28"/>
          <w:szCs w:val="28"/>
        </w:rPr>
        <w:t>2) предоставление полного комплекта документов;</w:t>
      </w:r>
    </w:p>
    <w:p w14:paraId="6A5E92D7" w14:textId="77777777" w:rsidR="00DD3E8B" w:rsidRPr="00DD3E8B" w:rsidRDefault="00DD3E8B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E8B">
        <w:rPr>
          <w:sz w:val="28"/>
          <w:szCs w:val="28"/>
        </w:rPr>
        <w:t>3) достоверность сведений, содержащихся в заявке.</w:t>
      </w:r>
    </w:p>
    <w:p w14:paraId="493442AF" w14:textId="77777777" w:rsidR="00DD3E8B" w:rsidRPr="00DD3E8B" w:rsidRDefault="00DD3E8B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E8B">
        <w:rPr>
          <w:sz w:val="28"/>
          <w:szCs w:val="28"/>
        </w:rPr>
        <w:t>2.18. Основанием для принятия решения об</w:t>
      </w:r>
      <w:r w:rsidR="003C7D5D">
        <w:rPr>
          <w:sz w:val="28"/>
          <w:szCs w:val="28"/>
        </w:rPr>
        <w:t xml:space="preserve"> отклонении заявки и документов</w:t>
      </w:r>
      <w:r w:rsidRPr="00DD3E8B">
        <w:rPr>
          <w:sz w:val="28"/>
          <w:szCs w:val="28"/>
        </w:rPr>
        <w:t xml:space="preserve"> и отказа в предоставлении Субсидии являются:</w:t>
      </w:r>
    </w:p>
    <w:p w14:paraId="74EF01B9" w14:textId="77777777" w:rsidR="00DD3E8B" w:rsidRPr="00DD3E8B" w:rsidRDefault="00DD3E8B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E8B">
        <w:rPr>
          <w:sz w:val="28"/>
          <w:szCs w:val="28"/>
        </w:rPr>
        <w:t>1) несоответств</w:t>
      </w:r>
      <w:r w:rsidR="003C7D5D">
        <w:rPr>
          <w:sz w:val="28"/>
          <w:szCs w:val="28"/>
        </w:rPr>
        <w:t>ие субъекта предпринимательской деятельности</w:t>
      </w:r>
      <w:r w:rsidRPr="00DD3E8B">
        <w:rPr>
          <w:sz w:val="28"/>
          <w:szCs w:val="28"/>
        </w:rPr>
        <w:t xml:space="preserve"> требованиям, определенным пунктом 2.7</w:t>
      </w:r>
      <w:r w:rsidR="003C7D5D">
        <w:rPr>
          <w:sz w:val="28"/>
          <w:szCs w:val="28"/>
        </w:rPr>
        <w:t>.</w:t>
      </w:r>
      <w:r w:rsidRPr="00DD3E8B">
        <w:rPr>
          <w:sz w:val="28"/>
          <w:szCs w:val="28"/>
        </w:rPr>
        <w:t xml:space="preserve"> настоящего раздела;</w:t>
      </w:r>
    </w:p>
    <w:p w14:paraId="1022015C" w14:textId="77777777" w:rsidR="00DD3E8B" w:rsidRPr="00DD3E8B" w:rsidRDefault="003C7D5D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непредставление (представление в</w:t>
      </w:r>
      <w:r w:rsidR="00DD3E8B" w:rsidRPr="00DD3E8B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DD3E8B" w:rsidRPr="00DD3E8B">
        <w:rPr>
          <w:sz w:val="28"/>
          <w:szCs w:val="28"/>
        </w:rPr>
        <w:t xml:space="preserve">полном объеме) </w:t>
      </w:r>
      <w:r>
        <w:rPr>
          <w:sz w:val="28"/>
          <w:szCs w:val="28"/>
        </w:rPr>
        <w:t xml:space="preserve">субъектом предпринимательской деятельности </w:t>
      </w:r>
      <w:r w:rsidR="00DD3E8B" w:rsidRPr="00DD3E8B">
        <w:rPr>
          <w:sz w:val="28"/>
          <w:szCs w:val="28"/>
        </w:rPr>
        <w:t>документов, указанных в пункте 2.8</w:t>
      </w:r>
      <w:r>
        <w:rPr>
          <w:sz w:val="28"/>
          <w:szCs w:val="28"/>
        </w:rPr>
        <w:t>.</w:t>
      </w:r>
      <w:r w:rsidR="00DD3E8B" w:rsidRPr="00DD3E8B">
        <w:rPr>
          <w:sz w:val="28"/>
          <w:szCs w:val="28"/>
        </w:rPr>
        <w:t xml:space="preserve"> </w:t>
      </w:r>
      <w:r w:rsidR="00DD3E8B" w:rsidRPr="00DD3E8B">
        <w:rPr>
          <w:sz w:val="28"/>
          <w:szCs w:val="28"/>
        </w:rPr>
        <w:lastRenderedPageBreak/>
        <w:t>настоящего раздела;</w:t>
      </w:r>
    </w:p>
    <w:p w14:paraId="039AD050" w14:textId="77777777" w:rsidR="00DD3E8B" w:rsidRPr="00DD3E8B" w:rsidRDefault="003C7D5D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3)недостоверность пред</w:t>
      </w:r>
      <w:r w:rsidR="00DD3E8B" w:rsidRPr="00DD3E8B">
        <w:rPr>
          <w:sz w:val="28"/>
          <w:szCs w:val="28"/>
        </w:rPr>
        <w:t>ставлен</w:t>
      </w:r>
      <w:r>
        <w:rPr>
          <w:sz w:val="28"/>
          <w:szCs w:val="28"/>
        </w:rPr>
        <w:t>ной участником субъектом предпринимательской деятельности</w:t>
      </w:r>
      <w:r w:rsidR="001B6F02">
        <w:rPr>
          <w:sz w:val="28"/>
          <w:szCs w:val="28"/>
        </w:rPr>
        <w:t xml:space="preserve"> информации</w:t>
      </w:r>
      <w:r w:rsidR="00DD3E8B" w:rsidRPr="00DD3E8B">
        <w:rPr>
          <w:sz w:val="28"/>
          <w:szCs w:val="28"/>
        </w:rPr>
        <w:t>, в том числе информации о месте нахо</w:t>
      </w:r>
      <w:r w:rsidR="001B6F02">
        <w:rPr>
          <w:sz w:val="28"/>
          <w:szCs w:val="28"/>
        </w:rPr>
        <w:t>ждения и адресе субъекта предпринимательской деятельности</w:t>
      </w:r>
      <w:r w:rsidR="00DD3E8B" w:rsidRPr="00DD3E8B">
        <w:rPr>
          <w:sz w:val="28"/>
          <w:szCs w:val="28"/>
        </w:rPr>
        <w:t>;</w:t>
      </w:r>
    </w:p>
    <w:p w14:paraId="65362EC7" w14:textId="77777777" w:rsidR="00DD3E8B" w:rsidRPr="00DD3E8B" w:rsidRDefault="00DD3E8B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E8B">
        <w:rPr>
          <w:sz w:val="28"/>
          <w:szCs w:val="28"/>
        </w:rPr>
        <w:t xml:space="preserve">4) несоответствие </w:t>
      </w:r>
      <w:r w:rsidR="001B6F02">
        <w:rPr>
          <w:sz w:val="28"/>
          <w:szCs w:val="28"/>
        </w:rPr>
        <w:t>представленных субъектом предпринимательской деятельности</w:t>
      </w:r>
      <w:r w:rsidRPr="00DD3E8B">
        <w:rPr>
          <w:sz w:val="28"/>
          <w:szCs w:val="28"/>
        </w:rPr>
        <w:t xml:space="preserve"> </w:t>
      </w:r>
      <w:r w:rsidR="001B6F02">
        <w:rPr>
          <w:sz w:val="28"/>
          <w:szCs w:val="28"/>
        </w:rPr>
        <w:t>предложения (</w:t>
      </w:r>
      <w:r w:rsidRPr="00DD3E8B">
        <w:rPr>
          <w:sz w:val="28"/>
          <w:szCs w:val="28"/>
        </w:rPr>
        <w:t>заявок</w:t>
      </w:r>
      <w:r w:rsidR="001B6F02">
        <w:rPr>
          <w:sz w:val="28"/>
          <w:szCs w:val="28"/>
        </w:rPr>
        <w:t>)</w:t>
      </w:r>
      <w:r w:rsidRPr="00DD3E8B">
        <w:rPr>
          <w:sz w:val="28"/>
          <w:szCs w:val="28"/>
        </w:rPr>
        <w:t xml:space="preserve"> и документов требованиям к заявкам </w:t>
      </w:r>
      <w:r w:rsidR="00CF0934">
        <w:rPr>
          <w:sz w:val="28"/>
          <w:szCs w:val="28"/>
        </w:rPr>
        <w:t>и документам</w:t>
      </w:r>
      <w:r w:rsidRPr="00DD3E8B">
        <w:rPr>
          <w:sz w:val="28"/>
          <w:szCs w:val="28"/>
        </w:rPr>
        <w:t>, установленным в объявлении о проведении отбора</w:t>
      </w:r>
      <w:r w:rsidR="00CF0934">
        <w:rPr>
          <w:sz w:val="28"/>
          <w:szCs w:val="28"/>
        </w:rPr>
        <w:t xml:space="preserve"> в соответствии с пунктами 2.8., 2.9. настоящего раздела</w:t>
      </w:r>
      <w:r w:rsidRPr="00DD3E8B">
        <w:rPr>
          <w:sz w:val="28"/>
          <w:szCs w:val="28"/>
        </w:rPr>
        <w:t>;</w:t>
      </w:r>
    </w:p>
    <w:p w14:paraId="6AAD7E74" w14:textId="77777777" w:rsidR="00DD3E8B" w:rsidRPr="00DD3E8B" w:rsidRDefault="00CF0934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подача субъектом предпринимательской деятельности предложения</w:t>
      </w:r>
      <w:r w:rsidR="00DD3E8B" w:rsidRPr="00DD3E8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D3E8B" w:rsidRPr="00DD3E8B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) и </w:t>
      </w:r>
      <w:r w:rsidR="00DD3E8B" w:rsidRPr="00DD3E8B">
        <w:rPr>
          <w:sz w:val="28"/>
          <w:szCs w:val="28"/>
        </w:rPr>
        <w:t>документов после даты и (или) времени, определенных для подачи</w:t>
      </w:r>
      <w:r>
        <w:rPr>
          <w:sz w:val="28"/>
          <w:szCs w:val="28"/>
        </w:rPr>
        <w:t xml:space="preserve"> предложений (заявок)</w:t>
      </w:r>
      <w:r w:rsidR="00DD3E8B" w:rsidRPr="00DD3E8B">
        <w:rPr>
          <w:sz w:val="28"/>
          <w:szCs w:val="28"/>
        </w:rPr>
        <w:t xml:space="preserve">. </w:t>
      </w:r>
    </w:p>
    <w:p w14:paraId="1CD91324" w14:textId="77777777" w:rsidR="00DD3E8B" w:rsidRPr="00DD3E8B" w:rsidRDefault="00DD3E8B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E8B">
        <w:rPr>
          <w:sz w:val="28"/>
          <w:szCs w:val="28"/>
        </w:rPr>
        <w:t>2.19. В случае отказа в предоставлении Субсидии по основаниям, установленным в подпункте 2.18</w:t>
      </w:r>
      <w:r w:rsidR="00CF0934">
        <w:rPr>
          <w:sz w:val="28"/>
          <w:szCs w:val="28"/>
        </w:rPr>
        <w:t>.</w:t>
      </w:r>
      <w:r w:rsidR="00047A3F">
        <w:rPr>
          <w:sz w:val="28"/>
          <w:szCs w:val="28"/>
        </w:rPr>
        <w:t xml:space="preserve"> </w:t>
      </w:r>
      <w:r w:rsidRPr="00DD3E8B">
        <w:rPr>
          <w:sz w:val="28"/>
          <w:szCs w:val="28"/>
        </w:rPr>
        <w:t>нас</w:t>
      </w:r>
      <w:r w:rsidR="00CF0934">
        <w:rPr>
          <w:sz w:val="28"/>
          <w:szCs w:val="28"/>
        </w:rPr>
        <w:t>тоящего раздела, субъект предпринимательской деятельности</w:t>
      </w:r>
      <w:r w:rsidRPr="00DD3E8B">
        <w:rPr>
          <w:sz w:val="28"/>
          <w:szCs w:val="28"/>
        </w:rPr>
        <w:t>, при устранении причин, послуживших основаниями для отказа, вправе повторно, но не позднее даты окончания отбора, направить в Управление документы, указанные в пункте 2.8 настоящего раздела.</w:t>
      </w:r>
    </w:p>
    <w:p w14:paraId="4EC00E3D" w14:textId="77777777" w:rsidR="00DD3E8B" w:rsidRPr="00DD3E8B" w:rsidRDefault="00DD3E8B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E8B">
        <w:rPr>
          <w:sz w:val="28"/>
          <w:szCs w:val="28"/>
        </w:rPr>
        <w:t>2.20. Результаты работы Комиссии оформляются протоколом в течение трех рабочих дней со дня заседания Комиссии.</w:t>
      </w:r>
    </w:p>
    <w:p w14:paraId="38EF22E9" w14:textId="77777777" w:rsidR="00DD3E8B" w:rsidRPr="00DD3E8B" w:rsidRDefault="00DD3E8B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E8B">
        <w:rPr>
          <w:sz w:val="28"/>
          <w:szCs w:val="28"/>
        </w:rPr>
        <w:t>Протокол заседания Комиссии должен содержать следующую информацию:</w:t>
      </w:r>
    </w:p>
    <w:p w14:paraId="491B1BF0" w14:textId="77777777" w:rsidR="00DD3E8B" w:rsidRPr="00DD3E8B" w:rsidRDefault="00DD3E8B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E8B">
        <w:rPr>
          <w:sz w:val="28"/>
          <w:szCs w:val="28"/>
        </w:rPr>
        <w:t>1) список присутствующих на заседании членов Комиссии;</w:t>
      </w:r>
    </w:p>
    <w:p w14:paraId="300B911E" w14:textId="77777777" w:rsidR="00DD3E8B" w:rsidRPr="00DD3E8B" w:rsidRDefault="00DD3E8B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E8B">
        <w:rPr>
          <w:sz w:val="28"/>
          <w:szCs w:val="28"/>
        </w:rPr>
        <w:t xml:space="preserve">2) сведения о рассмотренных </w:t>
      </w:r>
      <w:r w:rsidR="00CF0934">
        <w:rPr>
          <w:sz w:val="28"/>
          <w:szCs w:val="28"/>
        </w:rPr>
        <w:t>предложениях (</w:t>
      </w:r>
      <w:r w:rsidRPr="00DD3E8B">
        <w:rPr>
          <w:sz w:val="28"/>
          <w:szCs w:val="28"/>
        </w:rPr>
        <w:t>заявках</w:t>
      </w:r>
      <w:r w:rsidR="00CF0934">
        <w:rPr>
          <w:sz w:val="28"/>
          <w:szCs w:val="28"/>
        </w:rPr>
        <w:t>)</w:t>
      </w:r>
      <w:r w:rsidRPr="00DD3E8B">
        <w:rPr>
          <w:sz w:val="28"/>
          <w:szCs w:val="28"/>
        </w:rPr>
        <w:t>;</w:t>
      </w:r>
    </w:p>
    <w:p w14:paraId="46CAF7F3" w14:textId="77777777" w:rsidR="00DD3E8B" w:rsidRPr="00DD3E8B" w:rsidRDefault="00CF0934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D3E8B" w:rsidRPr="00DD3E8B">
        <w:rPr>
          <w:sz w:val="28"/>
          <w:szCs w:val="28"/>
        </w:rPr>
        <w:t>наименование участника отбора, индивидуальный номер налогоплательщика участника отбора;</w:t>
      </w:r>
    </w:p>
    <w:p w14:paraId="73970D20" w14:textId="77777777" w:rsidR="00DD3E8B" w:rsidRPr="00DD3E8B" w:rsidRDefault="00DD3E8B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E8B">
        <w:rPr>
          <w:sz w:val="28"/>
          <w:szCs w:val="28"/>
        </w:rPr>
        <w:t xml:space="preserve">4) решение о признании участника отбора прошедшим отбор или об отклонении заявлений и документов, и отказа в предоставлении субсидии. </w:t>
      </w:r>
    </w:p>
    <w:p w14:paraId="04DF7B64" w14:textId="77777777" w:rsidR="00DD3E8B" w:rsidRPr="00DD3E8B" w:rsidRDefault="00DD3E8B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E8B">
        <w:rPr>
          <w:sz w:val="28"/>
          <w:szCs w:val="28"/>
        </w:rPr>
        <w:t>Протокол заседания Комиссии оформляется в по</w:t>
      </w:r>
      <w:r w:rsidR="00CF0934">
        <w:rPr>
          <w:sz w:val="28"/>
          <w:szCs w:val="28"/>
        </w:rPr>
        <w:t xml:space="preserve">рядке, установленным </w:t>
      </w:r>
      <w:r w:rsidR="00CF0934" w:rsidRPr="00CF0934">
        <w:rPr>
          <w:sz w:val="28"/>
          <w:szCs w:val="28"/>
        </w:rPr>
        <w:t>распоряжением Главы Администрации Провиденского городского округа от 10.03.2021 г. № 83</w:t>
      </w:r>
      <w:r w:rsidR="00CF0934">
        <w:rPr>
          <w:sz w:val="28"/>
          <w:szCs w:val="28"/>
        </w:rPr>
        <w:t>.</w:t>
      </w:r>
    </w:p>
    <w:p w14:paraId="0C8D5B10" w14:textId="77777777" w:rsidR="00E50B34" w:rsidRDefault="00DD3E8B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E8B">
        <w:rPr>
          <w:sz w:val="28"/>
          <w:szCs w:val="28"/>
        </w:rPr>
        <w:t>2.21. В случае принятия решения об отклонении заявки и документов и об отказе в предоставлении Субсидии</w:t>
      </w:r>
      <w:r w:rsidR="00047A3F">
        <w:rPr>
          <w:sz w:val="28"/>
          <w:szCs w:val="28"/>
        </w:rPr>
        <w:t>,</w:t>
      </w:r>
      <w:r w:rsidRPr="00DD3E8B">
        <w:rPr>
          <w:sz w:val="28"/>
          <w:szCs w:val="28"/>
        </w:rPr>
        <w:t xml:space="preserve"> Управление в течение трех рабочих дней направляет письмо участнику отбора об отклонении заявки и документов и об отказе в предоставлении Субсидии посредством почтовой связи либо вручает его уполномоченному представителю участника отбора под роспись.</w:t>
      </w:r>
    </w:p>
    <w:p w14:paraId="25EB1CFA" w14:textId="77777777" w:rsidR="00047A3F" w:rsidRPr="00047A3F" w:rsidRDefault="00047A3F" w:rsidP="00047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 </w:t>
      </w:r>
      <w:r w:rsidRPr="00047A3F">
        <w:rPr>
          <w:sz w:val="28"/>
          <w:szCs w:val="28"/>
        </w:rPr>
        <w:t xml:space="preserve">Информация о результатах рассмотрения </w:t>
      </w:r>
      <w:r>
        <w:rPr>
          <w:sz w:val="28"/>
          <w:szCs w:val="28"/>
        </w:rPr>
        <w:t>Комиссией предложений (</w:t>
      </w:r>
      <w:r w:rsidRPr="00047A3F">
        <w:rPr>
          <w:sz w:val="28"/>
          <w:szCs w:val="28"/>
        </w:rPr>
        <w:t>заявок</w:t>
      </w:r>
      <w:r>
        <w:rPr>
          <w:sz w:val="28"/>
          <w:szCs w:val="28"/>
        </w:rPr>
        <w:t>)</w:t>
      </w:r>
      <w:r w:rsidRPr="00047A3F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>, а также копия протокола Комиссии, размещаю</w:t>
      </w:r>
      <w:r w:rsidRPr="00047A3F">
        <w:rPr>
          <w:sz w:val="28"/>
          <w:szCs w:val="28"/>
        </w:rPr>
        <w:t>тся</w:t>
      </w:r>
      <w:r>
        <w:rPr>
          <w:sz w:val="28"/>
          <w:szCs w:val="28"/>
        </w:rPr>
        <w:t xml:space="preserve"> Управлением</w:t>
      </w:r>
      <w:r w:rsidRPr="00047A3F">
        <w:rPr>
          <w:sz w:val="28"/>
          <w:szCs w:val="28"/>
        </w:rPr>
        <w:t xml:space="preserve"> на Едином портале и на официальном сайте </w:t>
      </w:r>
      <w:r>
        <w:rPr>
          <w:sz w:val="28"/>
          <w:szCs w:val="28"/>
        </w:rPr>
        <w:t>Провиденского городского округа</w:t>
      </w:r>
      <w:r w:rsidRPr="00047A3F">
        <w:rPr>
          <w:sz w:val="28"/>
          <w:szCs w:val="28"/>
        </w:rPr>
        <w:t xml:space="preserve"> не позднее 14-го календарного дня, следующего за днем принятия </w:t>
      </w:r>
      <w:r>
        <w:rPr>
          <w:sz w:val="28"/>
          <w:szCs w:val="28"/>
        </w:rPr>
        <w:t>одного из решений, указанных</w:t>
      </w:r>
      <w:r w:rsidRPr="00047A3F">
        <w:rPr>
          <w:sz w:val="28"/>
          <w:szCs w:val="28"/>
        </w:rPr>
        <w:t xml:space="preserve"> в </w:t>
      </w:r>
      <w:r>
        <w:rPr>
          <w:sz w:val="28"/>
          <w:szCs w:val="28"/>
        </w:rPr>
        <w:t>пунктах 2.17., 2.18.</w:t>
      </w:r>
      <w:hyperlink w:anchor="P144" w:history="1"/>
      <w:r w:rsidRPr="00047A3F">
        <w:rPr>
          <w:sz w:val="28"/>
          <w:szCs w:val="28"/>
        </w:rPr>
        <w:t xml:space="preserve"> настоящего раздела, с включением следующих сведений:</w:t>
      </w:r>
    </w:p>
    <w:p w14:paraId="47C36415" w14:textId="77777777" w:rsidR="00047A3F" w:rsidRPr="00047A3F" w:rsidRDefault="00047A3F" w:rsidP="00047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A3F">
        <w:rPr>
          <w:sz w:val="28"/>
          <w:szCs w:val="28"/>
        </w:rPr>
        <w:t xml:space="preserve">1) дата, время и место проведения рассмотрения </w:t>
      </w:r>
      <w:r>
        <w:rPr>
          <w:sz w:val="28"/>
          <w:szCs w:val="28"/>
        </w:rPr>
        <w:t>предложений (</w:t>
      </w:r>
      <w:r w:rsidRPr="00047A3F">
        <w:rPr>
          <w:sz w:val="28"/>
          <w:szCs w:val="28"/>
        </w:rPr>
        <w:t>заявок</w:t>
      </w:r>
      <w:r>
        <w:rPr>
          <w:sz w:val="28"/>
          <w:szCs w:val="28"/>
        </w:rPr>
        <w:t>)</w:t>
      </w:r>
      <w:r w:rsidRPr="00047A3F">
        <w:rPr>
          <w:sz w:val="28"/>
          <w:szCs w:val="28"/>
        </w:rPr>
        <w:t>;</w:t>
      </w:r>
    </w:p>
    <w:p w14:paraId="2DE35B7D" w14:textId="77777777" w:rsidR="00047A3F" w:rsidRPr="00047A3F" w:rsidRDefault="00047A3F" w:rsidP="00047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A3F">
        <w:rPr>
          <w:sz w:val="28"/>
          <w:szCs w:val="28"/>
        </w:rPr>
        <w:t xml:space="preserve">2) информация о субъектах предпринимательской деятельности, </w:t>
      </w:r>
      <w:r>
        <w:rPr>
          <w:sz w:val="28"/>
          <w:szCs w:val="28"/>
        </w:rPr>
        <w:lastRenderedPageBreak/>
        <w:t>предложения (</w:t>
      </w:r>
      <w:r w:rsidRPr="00047A3F">
        <w:rPr>
          <w:sz w:val="28"/>
          <w:szCs w:val="28"/>
        </w:rPr>
        <w:t>заявки</w:t>
      </w:r>
      <w:r>
        <w:rPr>
          <w:sz w:val="28"/>
          <w:szCs w:val="28"/>
        </w:rPr>
        <w:t>)</w:t>
      </w:r>
      <w:r w:rsidRPr="00047A3F">
        <w:rPr>
          <w:sz w:val="28"/>
          <w:szCs w:val="28"/>
        </w:rPr>
        <w:t xml:space="preserve"> которых были рассмотрены;</w:t>
      </w:r>
    </w:p>
    <w:p w14:paraId="0639866E" w14:textId="77777777" w:rsidR="00047A3F" w:rsidRPr="00047A3F" w:rsidRDefault="00047A3F" w:rsidP="00047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A3F">
        <w:rPr>
          <w:sz w:val="28"/>
          <w:szCs w:val="28"/>
        </w:rPr>
        <w:t xml:space="preserve">3) информация о субъектах предпринимательской деятельности, </w:t>
      </w:r>
      <w:r>
        <w:rPr>
          <w:sz w:val="28"/>
          <w:szCs w:val="28"/>
        </w:rPr>
        <w:t>предложения (</w:t>
      </w:r>
      <w:r w:rsidRPr="00047A3F">
        <w:rPr>
          <w:sz w:val="28"/>
          <w:szCs w:val="28"/>
        </w:rPr>
        <w:t>заявки</w:t>
      </w:r>
      <w:r>
        <w:rPr>
          <w:sz w:val="28"/>
          <w:szCs w:val="28"/>
        </w:rPr>
        <w:t>)</w:t>
      </w:r>
      <w:r w:rsidRPr="00047A3F">
        <w:rPr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об отборе, которым не соответствуют такие заявки;</w:t>
      </w:r>
    </w:p>
    <w:p w14:paraId="67E6F064" w14:textId="77777777" w:rsidR="00047A3F" w:rsidRPr="00047A3F" w:rsidRDefault="00047A3F" w:rsidP="00047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A3F">
        <w:rPr>
          <w:sz w:val="28"/>
          <w:szCs w:val="28"/>
        </w:rPr>
        <w:t>4) наименование субъектов предпринимательской деятельности, с которыми заключаются Соглашения, и размер предоставляемой им субсидии.</w:t>
      </w:r>
    </w:p>
    <w:p w14:paraId="21A122A4" w14:textId="77777777" w:rsidR="00047A3F" w:rsidRPr="00E50B34" w:rsidRDefault="00047A3F" w:rsidP="00DD3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DBAC026" w14:textId="77777777" w:rsidR="00E50B34" w:rsidRPr="00E50B34" w:rsidRDefault="00E50B34" w:rsidP="00E50B34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  <w:sz w:val="28"/>
          <w:szCs w:val="28"/>
        </w:rPr>
      </w:pPr>
      <w:r w:rsidRPr="00E50B34">
        <w:rPr>
          <w:rFonts w:cs="Arial"/>
          <w:b/>
          <w:sz w:val="28"/>
          <w:szCs w:val="28"/>
        </w:rPr>
        <w:t xml:space="preserve">Раздел </w:t>
      </w:r>
      <w:r w:rsidRPr="00E50B34">
        <w:rPr>
          <w:rFonts w:cs="Arial"/>
          <w:b/>
          <w:sz w:val="28"/>
          <w:szCs w:val="28"/>
          <w:lang w:val="en-US"/>
        </w:rPr>
        <w:t>III</w:t>
      </w:r>
      <w:r w:rsidRPr="00E50B34">
        <w:rPr>
          <w:rFonts w:cs="Arial"/>
          <w:b/>
          <w:sz w:val="28"/>
          <w:szCs w:val="28"/>
        </w:rPr>
        <w:t>. Условия и порядок предоставления Субсидии</w:t>
      </w:r>
    </w:p>
    <w:p w14:paraId="406A5216" w14:textId="77777777" w:rsidR="00E50B34" w:rsidRPr="00E50B34" w:rsidRDefault="00E50B34" w:rsidP="00E50B34">
      <w:pPr>
        <w:ind w:firstLine="709"/>
        <w:jc w:val="both"/>
        <w:rPr>
          <w:sz w:val="28"/>
          <w:szCs w:val="28"/>
        </w:rPr>
      </w:pPr>
    </w:p>
    <w:p w14:paraId="49DBFF7E" w14:textId="77777777" w:rsidR="00E50B34" w:rsidRDefault="00E50B34" w:rsidP="0061270A">
      <w:pPr>
        <w:jc w:val="both"/>
        <w:rPr>
          <w:sz w:val="28"/>
          <w:szCs w:val="28"/>
        </w:rPr>
      </w:pPr>
      <w:r w:rsidRPr="00E50B34">
        <w:rPr>
          <w:sz w:val="28"/>
          <w:szCs w:val="28"/>
        </w:rPr>
        <w:t xml:space="preserve">        </w:t>
      </w:r>
      <w:r w:rsidR="0061270A">
        <w:rPr>
          <w:sz w:val="28"/>
          <w:szCs w:val="28"/>
        </w:rPr>
        <w:t xml:space="preserve">  </w:t>
      </w:r>
      <w:r w:rsidRPr="00E50B34">
        <w:rPr>
          <w:sz w:val="28"/>
          <w:szCs w:val="28"/>
        </w:rPr>
        <w:t>3.1</w:t>
      </w:r>
      <w:r w:rsidR="0061270A">
        <w:rPr>
          <w:sz w:val="28"/>
          <w:szCs w:val="28"/>
        </w:rPr>
        <w:t>. Расчет размера Субсидии определяется:</w:t>
      </w:r>
    </w:p>
    <w:p w14:paraId="17E55506" w14:textId="77777777" w:rsidR="0061270A" w:rsidRPr="0061270A" w:rsidRDefault="0061270A" w:rsidP="0061270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61270A">
        <w:rPr>
          <w:rFonts w:eastAsia="Calibri"/>
          <w:sz w:val="28"/>
          <w:szCs w:val="28"/>
        </w:rPr>
        <w:t xml:space="preserve">в размере ключевой ставки Банка России, действовавшей на дату заключения кредитного договора, но не более 90 процентов от суммы уплаченных </w:t>
      </w:r>
      <w:proofErr w:type="gramStart"/>
      <w:r w:rsidRPr="0061270A">
        <w:rPr>
          <w:rFonts w:eastAsia="Calibri"/>
          <w:sz w:val="28"/>
          <w:szCs w:val="28"/>
        </w:rPr>
        <w:t>процентов, в случае, если</w:t>
      </w:r>
      <w:proofErr w:type="gramEnd"/>
      <w:r w:rsidRPr="0061270A">
        <w:rPr>
          <w:rFonts w:eastAsia="Calibri"/>
          <w:sz w:val="28"/>
          <w:szCs w:val="28"/>
        </w:rPr>
        <w:t xml:space="preserve"> размер процентной ставки по кредитному договору превышает размер ключевой ставки Банка России, действовавшей на дату заключения кредитного договора (С1);</w:t>
      </w:r>
    </w:p>
    <w:p w14:paraId="53FB8F43" w14:textId="77777777" w:rsidR="0061270A" w:rsidRPr="0061270A" w:rsidRDefault="0061270A" w:rsidP="0061270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61270A">
        <w:rPr>
          <w:rFonts w:eastAsia="Calibri"/>
          <w:sz w:val="28"/>
          <w:szCs w:val="28"/>
        </w:rPr>
        <w:t xml:space="preserve">в размере процентной ставки по кредитному договору, но не более 90 процентов от суммы уплаченных </w:t>
      </w:r>
      <w:proofErr w:type="gramStart"/>
      <w:r w:rsidRPr="0061270A">
        <w:rPr>
          <w:rFonts w:eastAsia="Calibri"/>
          <w:sz w:val="28"/>
          <w:szCs w:val="28"/>
        </w:rPr>
        <w:t>процентов, в случае, если</w:t>
      </w:r>
      <w:proofErr w:type="gramEnd"/>
      <w:r w:rsidRPr="0061270A">
        <w:rPr>
          <w:rFonts w:eastAsia="Calibri"/>
          <w:sz w:val="28"/>
          <w:szCs w:val="28"/>
        </w:rPr>
        <w:t xml:space="preserve"> размер процентной ставки по кредитному договору ниже размера ключевой ставки Банка России, действовавшей на дату заключения кредитного договора (С2).</w:t>
      </w:r>
    </w:p>
    <w:p w14:paraId="74B3CD23" w14:textId="77777777" w:rsidR="0061270A" w:rsidRPr="0061270A" w:rsidRDefault="0061270A" w:rsidP="0061270A">
      <w:pPr>
        <w:jc w:val="both"/>
        <w:rPr>
          <w:rFonts w:eastAsia="Calibri"/>
          <w:sz w:val="28"/>
          <w:szCs w:val="28"/>
        </w:rPr>
      </w:pPr>
    </w:p>
    <w:p w14:paraId="30D1A2B7" w14:textId="77777777" w:rsidR="0061270A" w:rsidRPr="0061270A" w:rsidRDefault="0061270A" w:rsidP="0061270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61270A">
        <w:rPr>
          <w:rFonts w:eastAsia="Calibri"/>
          <w:sz w:val="28"/>
          <w:szCs w:val="28"/>
        </w:rPr>
        <w:t>Размер субсидии определяется по формулам:</w:t>
      </w:r>
    </w:p>
    <w:p w14:paraId="755C08A4" w14:textId="77777777" w:rsidR="0061270A" w:rsidRPr="0061270A" w:rsidRDefault="0061270A" w:rsidP="0061270A">
      <w:pPr>
        <w:jc w:val="both"/>
        <w:rPr>
          <w:rFonts w:eastAsia="Calibri"/>
          <w:sz w:val="28"/>
          <w:szCs w:val="28"/>
        </w:rPr>
      </w:pPr>
    </w:p>
    <w:p w14:paraId="66C46453" w14:textId="47A0E623" w:rsidR="0061270A" w:rsidRPr="0061270A" w:rsidRDefault="0028453D" w:rsidP="0061270A">
      <w:pPr>
        <w:jc w:val="both"/>
        <w:rPr>
          <w:rFonts w:eastAsia="Calibri"/>
          <w:sz w:val="28"/>
          <w:szCs w:val="28"/>
        </w:rPr>
      </w:pPr>
      <w:r w:rsidRPr="0061270A">
        <w:rPr>
          <w:rFonts w:eastAsia="Calibri"/>
          <w:noProof/>
          <w:sz w:val="28"/>
          <w:szCs w:val="28"/>
        </w:rPr>
        <w:drawing>
          <wp:inline distT="0" distB="0" distL="0" distR="0" wp14:anchorId="19DDA93D" wp14:editId="209D24FE">
            <wp:extent cx="2667000" cy="258445"/>
            <wp:effectExtent l="0" t="0" r="0" b="0"/>
            <wp:docPr id="1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9C1F6" w14:textId="477E9C05" w:rsidR="0061270A" w:rsidRPr="0061270A" w:rsidRDefault="0028453D" w:rsidP="0061270A">
      <w:pPr>
        <w:jc w:val="both"/>
        <w:rPr>
          <w:rFonts w:eastAsia="Calibri"/>
          <w:sz w:val="28"/>
          <w:szCs w:val="28"/>
        </w:rPr>
      </w:pPr>
      <w:r w:rsidRPr="0061270A">
        <w:rPr>
          <w:rFonts w:eastAsia="Calibri"/>
          <w:noProof/>
          <w:sz w:val="28"/>
          <w:szCs w:val="28"/>
        </w:rPr>
        <w:drawing>
          <wp:inline distT="0" distB="0" distL="0" distR="0" wp14:anchorId="67B242EE" wp14:editId="3B5503C6">
            <wp:extent cx="986155" cy="198755"/>
            <wp:effectExtent l="0" t="0" r="0" b="0"/>
            <wp:docPr id="2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2ACDF" w14:textId="77777777" w:rsidR="0061270A" w:rsidRPr="0061270A" w:rsidRDefault="0061270A" w:rsidP="0061270A">
      <w:pPr>
        <w:jc w:val="both"/>
        <w:rPr>
          <w:rFonts w:eastAsia="Calibri"/>
          <w:sz w:val="28"/>
          <w:szCs w:val="28"/>
        </w:rPr>
      </w:pPr>
    </w:p>
    <w:p w14:paraId="12CEAAD3" w14:textId="031CA91A" w:rsidR="0061270A" w:rsidRPr="0061270A" w:rsidRDefault="0028453D" w:rsidP="0061270A">
      <w:pPr>
        <w:jc w:val="both"/>
        <w:rPr>
          <w:rFonts w:eastAsia="Calibri"/>
          <w:sz w:val="28"/>
          <w:szCs w:val="28"/>
        </w:rPr>
      </w:pPr>
      <w:r w:rsidRPr="0061270A">
        <w:rPr>
          <w:rFonts w:eastAsia="Calibri"/>
          <w:noProof/>
          <w:sz w:val="28"/>
          <w:szCs w:val="28"/>
        </w:rPr>
        <w:drawing>
          <wp:inline distT="0" distB="0" distL="0" distR="0" wp14:anchorId="3CBE8006" wp14:editId="5E808289">
            <wp:extent cx="2557145" cy="258445"/>
            <wp:effectExtent l="0" t="0" r="0" b="0"/>
            <wp:docPr id="3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C22E4" w14:textId="7551446B" w:rsidR="0061270A" w:rsidRPr="0061270A" w:rsidRDefault="0028453D" w:rsidP="0061270A">
      <w:pPr>
        <w:jc w:val="both"/>
        <w:rPr>
          <w:rFonts w:eastAsia="Calibri"/>
          <w:sz w:val="28"/>
          <w:szCs w:val="28"/>
        </w:rPr>
      </w:pPr>
      <w:r w:rsidRPr="0061270A">
        <w:rPr>
          <w:rFonts w:eastAsia="Calibri"/>
          <w:noProof/>
          <w:sz w:val="28"/>
          <w:szCs w:val="28"/>
        </w:rPr>
        <w:drawing>
          <wp:inline distT="0" distB="0" distL="0" distR="0" wp14:anchorId="73423EAB" wp14:editId="54AFBF78">
            <wp:extent cx="1036955" cy="198755"/>
            <wp:effectExtent l="0" t="0" r="0" b="0"/>
            <wp:docPr id="4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34E2F" w14:textId="77777777" w:rsidR="0061270A" w:rsidRPr="0061270A" w:rsidRDefault="0061270A" w:rsidP="0061270A">
      <w:pPr>
        <w:jc w:val="both"/>
        <w:rPr>
          <w:rFonts w:eastAsia="Calibri"/>
          <w:sz w:val="28"/>
          <w:szCs w:val="28"/>
        </w:rPr>
      </w:pPr>
      <w:r w:rsidRPr="0061270A">
        <w:rPr>
          <w:rFonts w:eastAsia="Calibri"/>
          <w:sz w:val="28"/>
          <w:szCs w:val="28"/>
        </w:rPr>
        <w:t>где:</w:t>
      </w:r>
    </w:p>
    <w:p w14:paraId="1CEB343F" w14:textId="77777777" w:rsidR="0061270A" w:rsidRPr="0061270A" w:rsidRDefault="0061270A" w:rsidP="0061270A">
      <w:pPr>
        <w:jc w:val="both"/>
        <w:rPr>
          <w:rFonts w:eastAsia="Calibri"/>
          <w:sz w:val="28"/>
          <w:szCs w:val="28"/>
        </w:rPr>
      </w:pPr>
      <w:r w:rsidRPr="0061270A">
        <w:rPr>
          <w:rFonts w:eastAsia="Calibri"/>
          <w:sz w:val="28"/>
          <w:szCs w:val="28"/>
        </w:rPr>
        <w:t>n - количество расчетных периодов;</w:t>
      </w:r>
    </w:p>
    <w:p w14:paraId="06402032" w14:textId="77777777" w:rsidR="0061270A" w:rsidRPr="0061270A" w:rsidRDefault="0061270A" w:rsidP="0061270A">
      <w:pPr>
        <w:jc w:val="both"/>
        <w:rPr>
          <w:rFonts w:eastAsia="Calibri"/>
          <w:sz w:val="28"/>
          <w:szCs w:val="28"/>
        </w:rPr>
      </w:pPr>
      <w:r w:rsidRPr="0061270A">
        <w:rPr>
          <w:rFonts w:eastAsia="Calibri"/>
          <w:sz w:val="28"/>
          <w:szCs w:val="28"/>
        </w:rPr>
        <w:t xml:space="preserve">Ост. </w:t>
      </w:r>
      <w:proofErr w:type="spellStart"/>
      <w:r w:rsidRPr="0061270A">
        <w:rPr>
          <w:rFonts w:eastAsia="Calibri"/>
          <w:sz w:val="28"/>
          <w:szCs w:val="28"/>
        </w:rPr>
        <w:t>долгаn</w:t>
      </w:r>
      <w:proofErr w:type="spellEnd"/>
      <w:r w:rsidRPr="0061270A">
        <w:rPr>
          <w:rFonts w:eastAsia="Calibri"/>
          <w:sz w:val="28"/>
          <w:szCs w:val="28"/>
        </w:rPr>
        <w:t xml:space="preserve"> - остаток ссудной задолженности по кредиту (займу), привлеченному в целях осуществления «северного завоза», исходя из которого рассчитывается субсидия, рублей;</w:t>
      </w:r>
    </w:p>
    <w:p w14:paraId="651FC054" w14:textId="77777777" w:rsidR="0061270A" w:rsidRPr="0061270A" w:rsidRDefault="0061270A" w:rsidP="0061270A">
      <w:pPr>
        <w:jc w:val="both"/>
        <w:rPr>
          <w:rFonts w:eastAsia="Calibri"/>
          <w:sz w:val="28"/>
          <w:szCs w:val="28"/>
        </w:rPr>
      </w:pPr>
      <w:proofErr w:type="spellStart"/>
      <w:r w:rsidRPr="0061270A">
        <w:rPr>
          <w:rFonts w:eastAsia="Calibri"/>
          <w:sz w:val="28"/>
          <w:szCs w:val="28"/>
        </w:rPr>
        <w:t>Кцб</w:t>
      </w:r>
      <w:proofErr w:type="spellEnd"/>
      <w:r w:rsidRPr="0061270A">
        <w:rPr>
          <w:rFonts w:eastAsia="Calibri"/>
          <w:sz w:val="28"/>
          <w:szCs w:val="28"/>
        </w:rPr>
        <w:t xml:space="preserve"> - ключевая ставка Банка России, действовавшая на дату заключения кредитного договора, процентов;</w:t>
      </w:r>
    </w:p>
    <w:p w14:paraId="0E225021" w14:textId="77777777" w:rsidR="0061270A" w:rsidRPr="0061270A" w:rsidRDefault="0061270A" w:rsidP="0061270A">
      <w:pPr>
        <w:jc w:val="both"/>
        <w:rPr>
          <w:rFonts w:eastAsia="Calibri"/>
          <w:sz w:val="28"/>
          <w:szCs w:val="28"/>
        </w:rPr>
      </w:pPr>
      <w:proofErr w:type="spellStart"/>
      <w:r w:rsidRPr="0061270A">
        <w:rPr>
          <w:rFonts w:eastAsia="Calibri"/>
          <w:sz w:val="28"/>
          <w:szCs w:val="28"/>
        </w:rPr>
        <w:t>Дn</w:t>
      </w:r>
      <w:proofErr w:type="spellEnd"/>
      <w:r w:rsidRPr="0061270A">
        <w:rPr>
          <w:rFonts w:eastAsia="Calibri"/>
          <w:sz w:val="28"/>
          <w:szCs w:val="28"/>
        </w:rPr>
        <w:t xml:space="preserve"> - количество календарных дней в расчетном периоде, дней;</w:t>
      </w:r>
    </w:p>
    <w:p w14:paraId="5568ADE5" w14:textId="77777777" w:rsidR="0061270A" w:rsidRPr="0061270A" w:rsidRDefault="0061270A" w:rsidP="0061270A">
      <w:pPr>
        <w:jc w:val="both"/>
        <w:rPr>
          <w:rFonts w:eastAsia="Calibri"/>
          <w:sz w:val="28"/>
          <w:szCs w:val="28"/>
        </w:rPr>
      </w:pPr>
      <w:r w:rsidRPr="0061270A">
        <w:rPr>
          <w:rFonts w:eastAsia="Calibri"/>
          <w:sz w:val="28"/>
          <w:szCs w:val="28"/>
        </w:rPr>
        <w:t>Г - количество календарных дней в году, к которому относится расчетный период, дней;</w:t>
      </w:r>
    </w:p>
    <w:p w14:paraId="2BE414F7" w14:textId="77777777" w:rsidR="0061270A" w:rsidRPr="0061270A" w:rsidRDefault="0061270A" w:rsidP="0061270A">
      <w:pPr>
        <w:jc w:val="both"/>
        <w:rPr>
          <w:rFonts w:eastAsia="Calibri"/>
          <w:sz w:val="28"/>
          <w:szCs w:val="28"/>
        </w:rPr>
      </w:pPr>
      <w:r w:rsidRPr="0061270A">
        <w:rPr>
          <w:rFonts w:eastAsia="Calibri"/>
          <w:sz w:val="28"/>
          <w:szCs w:val="28"/>
        </w:rPr>
        <w:t>П - процентная ставка по кредитному договору, процентов;</w:t>
      </w:r>
    </w:p>
    <w:p w14:paraId="68051B59" w14:textId="77777777" w:rsidR="0061270A" w:rsidRPr="0061270A" w:rsidRDefault="0061270A" w:rsidP="0061270A">
      <w:pPr>
        <w:jc w:val="both"/>
        <w:rPr>
          <w:rFonts w:eastAsia="Calibri"/>
          <w:sz w:val="28"/>
          <w:szCs w:val="28"/>
        </w:rPr>
      </w:pPr>
      <w:r w:rsidRPr="0061270A">
        <w:rPr>
          <w:rFonts w:eastAsia="Calibri"/>
          <w:sz w:val="28"/>
          <w:szCs w:val="28"/>
        </w:rPr>
        <w:t>С% - сумма фактически уплаченных процентов по кредитному договору за расчетный период в соответствии с графиком платежей, установленным кредитным договором, рублей.</w:t>
      </w:r>
    </w:p>
    <w:p w14:paraId="26F71A72" w14:textId="77777777" w:rsidR="0061270A" w:rsidRDefault="0061270A" w:rsidP="0061270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Рассчитанный размер С</w:t>
      </w:r>
      <w:r w:rsidRPr="0061270A">
        <w:rPr>
          <w:rFonts w:eastAsia="Calibri"/>
          <w:sz w:val="28"/>
          <w:szCs w:val="28"/>
        </w:rPr>
        <w:t>убсидии подлежит округлению по математическим правилам до целого рубля</w:t>
      </w:r>
      <w:r>
        <w:rPr>
          <w:rFonts w:eastAsia="Calibri"/>
          <w:sz w:val="28"/>
          <w:szCs w:val="28"/>
        </w:rPr>
        <w:t>.</w:t>
      </w:r>
    </w:p>
    <w:p w14:paraId="70BE5D94" w14:textId="77777777" w:rsidR="00E2244B" w:rsidRPr="00E2244B" w:rsidRDefault="00E2244B" w:rsidP="00E2244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3.2. Управление</w:t>
      </w:r>
      <w:r w:rsidRPr="00E2244B">
        <w:rPr>
          <w:rFonts w:eastAsia="Calibri"/>
          <w:sz w:val="28"/>
          <w:szCs w:val="28"/>
        </w:rPr>
        <w:t xml:space="preserve"> в течение пяти рабочих дней, следующих за датой принятия </w:t>
      </w:r>
      <w:r w:rsidR="007A1F3A">
        <w:rPr>
          <w:rFonts w:eastAsia="Calibri"/>
          <w:sz w:val="28"/>
          <w:szCs w:val="28"/>
        </w:rPr>
        <w:t>одного из решений, указанных</w:t>
      </w:r>
      <w:r w:rsidRPr="00E2244B">
        <w:rPr>
          <w:rFonts w:eastAsia="Calibri"/>
          <w:sz w:val="28"/>
          <w:szCs w:val="28"/>
        </w:rPr>
        <w:t xml:space="preserve"> в </w:t>
      </w:r>
      <w:r w:rsidR="007A1F3A">
        <w:rPr>
          <w:rFonts w:eastAsia="Calibri"/>
          <w:sz w:val="28"/>
          <w:szCs w:val="28"/>
        </w:rPr>
        <w:t>пунктах 2.17., 2.18.</w:t>
      </w:r>
      <w:r w:rsidRPr="00E2244B">
        <w:rPr>
          <w:rFonts w:eastAsia="Calibri"/>
          <w:sz w:val="28"/>
          <w:szCs w:val="28"/>
        </w:rPr>
        <w:t xml:space="preserve"> раздела 2 настоящего Порядка:</w:t>
      </w:r>
    </w:p>
    <w:p w14:paraId="5218F29F" w14:textId="77777777" w:rsidR="00E2244B" w:rsidRPr="00E2244B" w:rsidRDefault="00E2244B" w:rsidP="00E2244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E2244B">
        <w:rPr>
          <w:rFonts w:eastAsia="Calibri"/>
          <w:sz w:val="28"/>
          <w:szCs w:val="28"/>
        </w:rPr>
        <w:t>1) формирует проект Соглашения в соответствии с типовой формой соглаше</w:t>
      </w:r>
      <w:r>
        <w:rPr>
          <w:rFonts w:eastAsia="Calibri"/>
          <w:sz w:val="28"/>
          <w:szCs w:val="28"/>
        </w:rPr>
        <w:t>ния, установленной Управлением</w:t>
      </w:r>
      <w:r w:rsidRPr="00E2244B">
        <w:rPr>
          <w:rFonts w:eastAsia="Calibri"/>
          <w:sz w:val="28"/>
          <w:szCs w:val="28"/>
        </w:rPr>
        <w:t>;</w:t>
      </w:r>
    </w:p>
    <w:p w14:paraId="2220A158" w14:textId="77777777" w:rsidR="00E2244B" w:rsidRPr="00E2244B" w:rsidRDefault="00E2244B" w:rsidP="00E2244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2)</w:t>
      </w:r>
      <w:r w:rsidRPr="00E2244B">
        <w:rPr>
          <w:rFonts w:eastAsia="Calibri"/>
          <w:sz w:val="28"/>
          <w:szCs w:val="28"/>
        </w:rPr>
        <w:t>направляет с сопроводительным письмом субъекту предпринимательской деятельности проект Соглашения в двух экземплярах для подписания.</w:t>
      </w:r>
    </w:p>
    <w:p w14:paraId="58DA6FCE" w14:textId="77777777" w:rsidR="00E2244B" w:rsidRPr="00E2244B" w:rsidRDefault="00E2244B" w:rsidP="00E2244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E2244B">
        <w:rPr>
          <w:rFonts w:eastAsia="Calibri"/>
          <w:sz w:val="28"/>
          <w:szCs w:val="28"/>
        </w:rPr>
        <w:t>Документы, указанные в настоящем пу</w:t>
      </w:r>
      <w:r>
        <w:rPr>
          <w:rFonts w:eastAsia="Calibri"/>
          <w:sz w:val="28"/>
          <w:szCs w:val="28"/>
        </w:rPr>
        <w:t>нкте, направляются Управлением</w:t>
      </w:r>
      <w:r w:rsidRPr="00E2244B">
        <w:rPr>
          <w:rFonts w:eastAsia="Calibri"/>
          <w:sz w:val="28"/>
          <w:szCs w:val="28"/>
        </w:rPr>
        <w:t xml:space="preserve"> субъекту предпринимательской деятельности электронной почтой в виде сканированной копии по адресу электронной почты, указанному в заявке субъекта предпринимательской деятельности, или на бумажном носителе.</w:t>
      </w:r>
    </w:p>
    <w:p w14:paraId="4F000C93" w14:textId="77777777" w:rsidR="00E2244B" w:rsidRPr="00E2244B" w:rsidRDefault="00E2244B" w:rsidP="00E2244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E2244B">
        <w:rPr>
          <w:rFonts w:eastAsia="Calibri"/>
          <w:sz w:val="28"/>
          <w:szCs w:val="28"/>
        </w:rPr>
        <w:t>3.3. Субъект предпринимательской деятельности в течение двух рабочих дней со дня получения пр</w:t>
      </w:r>
      <w:r>
        <w:rPr>
          <w:rFonts w:eastAsia="Calibri"/>
          <w:sz w:val="28"/>
          <w:szCs w:val="28"/>
        </w:rPr>
        <w:t>оекта Соглашения от Управления</w:t>
      </w:r>
      <w:r w:rsidRPr="00E2244B">
        <w:rPr>
          <w:rFonts w:eastAsia="Calibri"/>
          <w:sz w:val="28"/>
          <w:szCs w:val="28"/>
        </w:rPr>
        <w:t xml:space="preserve"> подписывает и скрепляет </w:t>
      </w:r>
      <w:r>
        <w:rPr>
          <w:rFonts w:eastAsia="Calibri"/>
          <w:sz w:val="28"/>
          <w:szCs w:val="28"/>
        </w:rPr>
        <w:t xml:space="preserve">его </w:t>
      </w:r>
      <w:r w:rsidRPr="00E2244B">
        <w:rPr>
          <w:rFonts w:eastAsia="Calibri"/>
          <w:sz w:val="28"/>
          <w:szCs w:val="28"/>
        </w:rPr>
        <w:t>печатью (при наличии печат</w:t>
      </w:r>
      <w:r>
        <w:rPr>
          <w:rFonts w:eastAsia="Calibri"/>
          <w:sz w:val="28"/>
          <w:szCs w:val="28"/>
        </w:rPr>
        <w:t>и)</w:t>
      </w:r>
      <w:r w:rsidRPr="00E2244B">
        <w:rPr>
          <w:rFonts w:eastAsia="Calibri"/>
          <w:sz w:val="28"/>
          <w:szCs w:val="28"/>
        </w:rPr>
        <w:t xml:space="preserve"> со своей стороны и возвращает на бумажном носителе </w:t>
      </w:r>
      <w:r>
        <w:rPr>
          <w:rFonts w:eastAsia="Calibri"/>
          <w:sz w:val="28"/>
          <w:szCs w:val="28"/>
        </w:rPr>
        <w:t>в двух экземплярах в Управление,</w:t>
      </w:r>
      <w:r w:rsidRPr="00E2244B">
        <w:rPr>
          <w:rFonts w:eastAsia="Calibri"/>
          <w:sz w:val="28"/>
          <w:szCs w:val="28"/>
        </w:rPr>
        <w:t xml:space="preserve"> или направляет сканированную копию подписанного проекта Соглашения на адре</w:t>
      </w:r>
      <w:r>
        <w:rPr>
          <w:rFonts w:eastAsia="Calibri"/>
          <w:sz w:val="28"/>
          <w:szCs w:val="28"/>
        </w:rPr>
        <w:t>с электронной почты Управления</w:t>
      </w:r>
      <w:r w:rsidRPr="00E2244B">
        <w:rPr>
          <w:rFonts w:eastAsia="Calibri"/>
          <w:sz w:val="28"/>
          <w:szCs w:val="28"/>
        </w:rPr>
        <w:t>, указанный в сопроводительном письме, с последующей досылкой оригиналов почтовым отправлением.</w:t>
      </w:r>
    </w:p>
    <w:p w14:paraId="4FEF3BF8" w14:textId="77777777" w:rsidR="00E2244B" w:rsidRPr="00E2244B" w:rsidRDefault="00E2244B" w:rsidP="00E2244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E2244B">
        <w:rPr>
          <w:rFonts w:eastAsia="Calibri"/>
          <w:sz w:val="28"/>
          <w:szCs w:val="28"/>
        </w:rPr>
        <w:t>3.4. В случае поступления от субъекта предпринимател</w:t>
      </w:r>
      <w:r>
        <w:rPr>
          <w:rFonts w:eastAsia="Calibri"/>
          <w:sz w:val="28"/>
          <w:szCs w:val="28"/>
        </w:rPr>
        <w:t>ьской деятельности в Управление</w:t>
      </w:r>
      <w:r w:rsidRPr="00E2244B">
        <w:rPr>
          <w:rFonts w:eastAsia="Calibri"/>
          <w:sz w:val="28"/>
          <w:szCs w:val="28"/>
        </w:rPr>
        <w:t xml:space="preserve"> в срок, установленный пунктом 3.3 настоящего раздела, проекта Соглашения, подписанного и скрепленного печатью (при наличии печати) субъектом предпринимате</w:t>
      </w:r>
      <w:r>
        <w:rPr>
          <w:rFonts w:eastAsia="Calibri"/>
          <w:sz w:val="28"/>
          <w:szCs w:val="28"/>
        </w:rPr>
        <w:t>льской деятельности, Управление</w:t>
      </w:r>
      <w:r w:rsidRPr="00E2244B">
        <w:rPr>
          <w:rFonts w:eastAsia="Calibri"/>
          <w:sz w:val="28"/>
          <w:szCs w:val="28"/>
        </w:rPr>
        <w:t xml:space="preserve"> в течение двух рабочих дней со дня поступления проекта Соглашения подписывает и скрепляет печатью Соглашение со своей стороны и направляет один экземпляр Соглашения субъекту предпринимательской деятельности по электронной почте в виде сканированной копии по адресу электронной почты, указанному в заявке субъекта предпринимательской деятельности, с последующей досылкой оригинала почтовым отправлением</w:t>
      </w:r>
      <w:r>
        <w:rPr>
          <w:rFonts w:eastAsia="Calibri"/>
          <w:sz w:val="28"/>
          <w:szCs w:val="28"/>
        </w:rPr>
        <w:t>,</w:t>
      </w:r>
      <w:r w:rsidRPr="00E2244B">
        <w:rPr>
          <w:rFonts w:eastAsia="Calibri"/>
          <w:sz w:val="28"/>
          <w:szCs w:val="28"/>
        </w:rPr>
        <w:t xml:space="preserve"> или на бумажном носителе.</w:t>
      </w:r>
    </w:p>
    <w:p w14:paraId="27DC6765" w14:textId="77777777" w:rsidR="00E2244B" w:rsidRPr="00E2244B" w:rsidRDefault="00E2244B" w:rsidP="00E2244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E2244B">
        <w:rPr>
          <w:rFonts w:eastAsia="Calibri"/>
          <w:sz w:val="28"/>
          <w:szCs w:val="28"/>
        </w:rPr>
        <w:t>3.5. В случае непоступления от субъекта предпринимател</w:t>
      </w:r>
      <w:r>
        <w:rPr>
          <w:rFonts w:eastAsia="Calibri"/>
          <w:sz w:val="28"/>
          <w:szCs w:val="28"/>
        </w:rPr>
        <w:t>ьской деятельности в Управление</w:t>
      </w:r>
      <w:r w:rsidRPr="00E2244B">
        <w:rPr>
          <w:rFonts w:eastAsia="Calibri"/>
          <w:sz w:val="28"/>
          <w:szCs w:val="28"/>
        </w:rPr>
        <w:t xml:space="preserve"> в срок, установленный пунктом 3.3</w:t>
      </w:r>
      <w:r w:rsidR="007A1F3A">
        <w:rPr>
          <w:rFonts w:eastAsia="Calibri"/>
          <w:sz w:val="28"/>
          <w:szCs w:val="28"/>
        </w:rPr>
        <w:t>.</w:t>
      </w:r>
      <w:r w:rsidRPr="00E2244B">
        <w:rPr>
          <w:rFonts w:eastAsia="Calibri"/>
          <w:sz w:val="28"/>
          <w:szCs w:val="28"/>
        </w:rPr>
        <w:t xml:space="preserve"> настоящего раздела, проекта Соглашения на бумажном носителе или его сканированной копии, подписанного и скрепленного печатью (при наличии печати) субъектом предпринимательской деятельности, субъект предпринимательской деятельности признается уклонившимся от подписания Соглашения.</w:t>
      </w:r>
    </w:p>
    <w:p w14:paraId="4D776069" w14:textId="77777777" w:rsidR="00E2244B" w:rsidRDefault="00E2244B" w:rsidP="00E2244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E2244B">
        <w:rPr>
          <w:rFonts w:eastAsia="Calibri"/>
          <w:sz w:val="28"/>
          <w:szCs w:val="28"/>
        </w:rPr>
        <w:t>3.6. 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</w:t>
      </w:r>
      <w:r>
        <w:rPr>
          <w:rFonts w:eastAsia="Calibri"/>
          <w:sz w:val="28"/>
          <w:szCs w:val="28"/>
        </w:rPr>
        <w:t>мой, установленной Управлением</w:t>
      </w:r>
      <w:r w:rsidRPr="00E2244B">
        <w:rPr>
          <w:rFonts w:eastAsia="Calibri"/>
          <w:sz w:val="28"/>
          <w:szCs w:val="28"/>
        </w:rPr>
        <w:t xml:space="preserve">, в которой в том числе содержится условие о согласовании новых условий Соглашения, </w:t>
      </w:r>
      <w:r>
        <w:rPr>
          <w:rFonts w:eastAsia="Calibri"/>
          <w:sz w:val="28"/>
          <w:szCs w:val="28"/>
        </w:rPr>
        <w:t>в случае уменьшения Управлению</w:t>
      </w:r>
      <w:r w:rsidRPr="00E2244B">
        <w:rPr>
          <w:rFonts w:eastAsia="Calibri"/>
          <w:sz w:val="28"/>
          <w:szCs w:val="28"/>
        </w:rPr>
        <w:t xml:space="preserve"> </w:t>
      </w:r>
      <w:r w:rsidRPr="00E2244B">
        <w:rPr>
          <w:rFonts w:eastAsia="Calibri"/>
          <w:sz w:val="28"/>
          <w:szCs w:val="28"/>
        </w:rPr>
        <w:lastRenderedPageBreak/>
        <w:t>ранее доведенных лимитов бюджетных обязательств, указанных в пункте</w:t>
      </w:r>
      <w:r>
        <w:rPr>
          <w:rFonts w:eastAsia="Calibri"/>
          <w:sz w:val="28"/>
          <w:szCs w:val="28"/>
        </w:rPr>
        <w:t xml:space="preserve"> 1.2.</w:t>
      </w:r>
      <w:r w:rsidRPr="00E2244B">
        <w:rPr>
          <w:rFonts w:eastAsia="Calibri"/>
          <w:sz w:val="28"/>
          <w:szCs w:val="28"/>
        </w:rPr>
        <w:t xml:space="preserve"> раздела 1 настоящего Порядка, приводящего к невозможности предоставления субсидии в размере, определенном в Соглашении, или о расторжении Соглашения при недостижении согласия по новым условиям.</w:t>
      </w:r>
    </w:p>
    <w:p w14:paraId="77BA8A5C" w14:textId="77777777" w:rsidR="00EA6E67" w:rsidRDefault="00EA6E67" w:rsidP="00EA6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14:paraId="4A5AF30B" w14:textId="77777777" w:rsidR="00EA6E67" w:rsidRPr="007802FD" w:rsidRDefault="00EA6E67" w:rsidP="00EA6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</w:t>
      </w:r>
      <w:r w:rsidRPr="007802FD">
        <w:rPr>
          <w:rFonts w:ascii="Times New Roman" w:hAnsi="Times New Roman" w:cs="Times New Roman"/>
          <w:sz w:val="28"/>
          <w:szCs w:val="28"/>
        </w:rPr>
        <w:t xml:space="preserve">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17" w:tooltip="&quot;Гражданский кодекс Российской Федерации (часть первая)&quot; от 30.11.1994 N 51-ФЗ (ред. от 24.07.2023) (с изм. и доп., вступ. в силу с 01.10.2023) {КонсультантПлюс}" w:history="1">
        <w:r w:rsidRPr="007802FD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вторым пункта 5 статьи 23</w:t>
        </w:r>
      </w:hyperlink>
      <w:r w:rsidRPr="007802FD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</w:p>
    <w:p w14:paraId="1E2ABE25" w14:textId="0591888D" w:rsidR="00EA6E67" w:rsidRDefault="00253594" w:rsidP="00EA6E67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6E67" w:rsidRPr="007802FD">
        <w:rPr>
          <w:sz w:val="28"/>
          <w:szCs w:val="28"/>
        </w:rPr>
        <w:t xml:space="preserve">В случае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r:id="rId18" w:tooltip="&quot;Гражданский кодекс Российской Федерации (часть первая)&quot; от 30.11.1994 N 51-ФЗ (ред. от 24.07.2023) (с изм. и доп., вступ. в силу с 01.10.2023) {КонсультантПлюс}" w:history="1">
        <w:r w:rsidR="00EA6E67" w:rsidRPr="007802FD">
          <w:rPr>
            <w:rStyle w:val="af9"/>
            <w:color w:val="auto"/>
            <w:sz w:val="28"/>
            <w:szCs w:val="28"/>
            <w:u w:val="none"/>
          </w:rPr>
          <w:t>абзацем вторым пункта 5 статьи 23</w:t>
        </w:r>
      </w:hyperlink>
      <w:r w:rsidR="00EA6E67" w:rsidRPr="007802FD">
        <w:rPr>
          <w:sz w:val="28"/>
          <w:szCs w:val="28"/>
        </w:rPr>
        <w:t xml:space="preserve"> Гражданского кодекса Российской Федерации, передающего свои права другому гражданину в соответствии со </w:t>
      </w:r>
      <w:hyperlink r:id="rId19" w:tooltip="Федеральный закон от 11.06.2003 N 74-ФЗ (ред. от 06.12.2021) &quot;О крестьянском (фермерском) хозяйстве&quot; (с изм. и доп., вступ. в силу с 01.03.2022) {КонсультантПлюс}" w:history="1">
        <w:r w:rsidR="00EA6E67" w:rsidRPr="007802FD">
          <w:rPr>
            <w:rStyle w:val="af9"/>
            <w:color w:val="auto"/>
            <w:sz w:val="28"/>
            <w:szCs w:val="28"/>
            <w:u w:val="none"/>
          </w:rPr>
          <w:t>статьей 18</w:t>
        </w:r>
      </w:hyperlink>
      <w:r w:rsidR="00EA6E67" w:rsidRPr="007802FD">
        <w:rPr>
          <w:sz w:val="28"/>
          <w:szCs w:val="28"/>
        </w:rPr>
        <w:t xml:space="preserve"> Федерального закона «О крестьянском (фермерском) хозяйстве», в Соглашение вносятся изменения путем заключения дополнительного соглашения </w:t>
      </w:r>
      <w:r w:rsidR="00EA6E67">
        <w:rPr>
          <w:sz w:val="28"/>
          <w:szCs w:val="28"/>
        </w:rPr>
        <w:t>к Соглашению в части перемены лица в обязательстве с указанием стороны в Соглашении иного лица, являющегося правопреемником</w:t>
      </w:r>
    </w:p>
    <w:p w14:paraId="68CD606A" w14:textId="77777777" w:rsidR="00291BE4" w:rsidRPr="00291BE4" w:rsidRDefault="00291BE4" w:rsidP="00291BE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3.7. </w:t>
      </w:r>
      <w:r w:rsidRPr="00291BE4">
        <w:rPr>
          <w:rFonts w:eastAsia="Calibri"/>
          <w:sz w:val="28"/>
          <w:szCs w:val="28"/>
        </w:rPr>
        <w:t>Результатом предоставления субсидии является сохранение (увеличение) у получателя субсидии среднесписочной численности работников по состоянию на 1 января года, следующего за годом предоставления субсидии.</w:t>
      </w:r>
    </w:p>
    <w:p w14:paraId="29F8AD95" w14:textId="77777777" w:rsidR="00291BE4" w:rsidRPr="00291BE4" w:rsidRDefault="00291BE4" w:rsidP="00291BE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291BE4">
        <w:rPr>
          <w:rFonts w:eastAsia="Calibri"/>
          <w:sz w:val="28"/>
          <w:szCs w:val="28"/>
        </w:rPr>
        <w:t>Количественное значение рез</w:t>
      </w:r>
      <w:r>
        <w:rPr>
          <w:rFonts w:eastAsia="Calibri"/>
          <w:sz w:val="28"/>
          <w:szCs w:val="28"/>
        </w:rPr>
        <w:t>ультата предоставления субсидии</w:t>
      </w:r>
      <w:r w:rsidRPr="00291BE4">
        <w:rPr>
          <w:rFonts w:eastAsia="Calibri"/>
          <w:sz w:val="28"/>
          <w:szCs w:val="28"/>
        </w:rPr>
        <w:t xml:space="preserve"> устанавливается в соглашении на основании сведений о среднесписочной численности работников, полученных из ФНС России в порядке межведомственного взаимодействия, для получателя субсидии в размере, равном:</w:t>
      </w:r>
    </w:p>
    <w:p w14:paraId="4427F642" w14:textId="77777777" w:rsidR="00291BE4" w:rsidRPr="00291BE4" w:rsidRDefault="00291BE4" w:rsidP="00291BE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</w:t>
      </w:r>
      <w:r w:rsidRPr="00291BE4">
        <w:rPr>
          <w:rFonts w:eastAsia="Calibri"/>
          <w:sz w:val="28"/>
          <w:szCs w:val="28"/>
        </w:rPr>
        <w:t>среднесписочной численности работников на 1 января текущего финансового года у юридического лица или индивидуального предпринимателя в случае, если среднесписочная численность работников              на 1 января текущего финансового года у данных лиц составляет значение больше 0 - для юридического лица или индивидуального предпринимателя, зарегистрированных до года предоставления субсидии;</w:t>
      </w:r>
    </w:p>
    <w:p w14:paraId="4C1F269B" w14:textId="77777777" w:rsidR="00291BE4" w:rsidRPr="00291BE4" w:rsidRDefault="00291BE4" w:rsidP="00291BE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291BE4">
        <w:rPr>
          <w:rFonts w:eastAsia="Calibri"/>
          <w:sz w:val="28"/>
          <w:szCs w:val="28"/>
        </w:rPr>
        <w:t>1 - для юридического лица или индивидуального предпринимателя, зарегистрированных в году предоставления субсидии, а также                                 для юридического лица или индивидуального предпринимателя, зарегистрированных до года предоставления субсидии в случае,                              если среднесписочная численность работников на 1 января текущего финансового года у данных лиц составляет значение 0 или сведения о среднесписочной численности работников у данных лиц отсутствуют                    (не представлены) в ФНС России.</w:t>
      </w:r>
    </w:p>
    <w:p w14:paraId="6218DFF9" w14:textId="77777777" w:rsidR="007C61B2" w:rsidRPr="007C61B2" w:rsidRDefault="00291BE4" w:rsidP="007C61B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7C61B2">
        <w:rPr>
          <w:rFonts w:eastAsia="Calibri"/>
          <w:sz w:val="28"/>
          <w:szCs w:val="28"/>
        </w:rPr>
        <w:t xml:space="preserve">3.8. </w:t>
      </w:r>
      <w:r w:rsidR="007C61B2" w:rsidRPr="007C61B2">
        <w:rPr>
          <w:rFonts w:eastAsia="Calibri"/>
          <w:sz w:val="28"/>
          <w:szCs w:val="28"/>
        </w:rPr>
        <w:t>Соответствие или превышение достигнутого получателем субсидии значения результата предоставления субсидии над установленным в соглашении значением свидетельствует о достижении получателем субсидии результата предоставления субсидии.</w:t>
      </w:r>
    </w:p>
    <w:p w14:paraId="6F554139" w14:textId="77777777" w:rsidR="00511440" w:rsidRPr="00511440" w:rsidRDefault="007A1F3A" w:rsidP="0051144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1440">
        <w:rPr>
          <w:sz w:val="28"/>
          <w:szCs w:val="28"/>
        </w:rPr>
        <w:t xml:space="preserve">3.9. </w:t>
      </w:r>
      <w:r w:rsidR="004A262C">
        <w:rPr>
          <w:bCs/>
          <w:sz w:val="28"/>
          <w:szCs w:val="28"/>
        </w:rPr>
        <w:t>Перечисление субсидии осуществляется</w:t>
      </w:r>
      <w:r w:rsidR="00511440" w:rsidRPr="007A1F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 позднее десятого рабочего дня после подписания соглашения </w:t>
      </w:r>
      <w:r w:rsidR="00511440" w:rsidRPr="007A1F3A">
        <w:rPr>
          <w:bCs/>
          <w:sz w:val="28"/>
          <w:szCs w:val="28"/>
        </w:rPr>
        <w:t xml:space="preserve">с лицевого счета Управления, открытого в </w:t>
      </w:r>
      <w:r w:rsidR="004A262C">
        <w:rPr>
          <w:bCs/>
          <w:sz w:val="28"/>
          <w:szCs w:val="28"/>
        </w:rPr>
        <w:t>финансовом органе Провиденского городского округа</w:t>
      </w:r>
      <w:r w:rsidR="00511440" w:rsidRPr="007A1F3A">
        <w:rPr>
          <w:bCs/>
          <w:sz w:val="28"/>
          <w:szCs w:val="28"/>
        </w:rPr>
        <w:t>, на расчетный</w:t>
      </w:r>
      <w:r w:rsidR="00511440" w:rsidRPr="00511440">
        <w:rPr>
          <w:bCs/>
          <w:sz w:val="28"/>
          <w:szCs w:val="28"/>
        </w:rPr>
        <w:t xml:space="preserve"> счет получателя субсидии, о</w:t>
      </w:r>
      <w:r>
        <w:rPr>
          <w:bCs/>
          <w:sz w:val="28"/>
          <w:szCs w:val="28"/>
        </w:rPr>
        <w:t xml:space="preserve">ткрытый </w:t>
      </w:r>
      <w:r w:rsidR="003B659C">
        <w:rPr>
          <w:bCs/>
          <w:sz w:val="28"/>
          <w:szCs w:val="28"/>
        </w:rPr>
        <w:t xml:space="preserve">в учреждениях Центрального Банка Российской Федерации </w:t>
      </w:r>
      <w:proofErr w:type="gramStart"/>
      <w:r w:rsidR="003B659C">
        <w:rPr>
          <w:bCs/>
          <w:sz w:val="28"/>
          <w:szCs w:val="28"/>
        </w:rPr>
        <w:t>или  кредитных</w:t>
      </w:r>
      <w:proofErr w:type="gramEnd"/>
      <w:r w:rsidR="003B659C">
        <w:rPr>
          <w:bCs/>
          <w:sz w:val="28"/>
          <w:szCs w:val="28"/>
        </w:rPr>
        <w:t xml:space="preserve"> организациях</w:t>
      </w:r>
      <w:r>
        <w:rPr>
          <w:bCs/>
          <w:sz w:val="28"/>
          <w:szCs w:val="28"/>
        </w:rPr>
        <w:t>.</w:t>
      </w:r>
    </w:p>
    <w:p w14:paraId="34B42BE2" w14:textId="77777777" w:rsidR="00511440" w:rsidRPr="00511440" w:rsidRDefault="00511440" w:rsidP="0051144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511440">
        <w:rPr>
          <w:bCs/>
          <w:sz w:val="28"/>
          <w:szCs w:val="28"/>
        </w:rPr>
        <w:t>3.10. Для получения субсидии в течение текущего финансового года (после первоначального перечисления субсидии по итогам представления зая</w:t>
      </w:r>
      <w:r>
        <w:rPr>
          <w:bCs/>
          <w:sz w:val="28"/>
          <w:szCs w:val="28"/>
        </w:rPr>
        <w:t>вки</w:t>
      </w:r>
      <w:r w:rsidRPr="00511440">
        <w:rPr>
          <w:bCs/>
          <w:sz w:val="28"/>
          <w:szCs w:val="28"/>
        </w:rPr>
        <w:t>) получатель суб</w:t>
      </w:r>
      <w:r w:rsidR="00905840">
        <w:rPr>
          <w:bCs/>
          <w:sz w:val="28"/>
          <w:szCs w:val="28"/>
        </w:rPr>
        <w:t>сидии не чаще двух раз в год, но не позднее 15 ноября</w:t>
      </w:r>
      <w:r w:rsidRPr="00511440">
        <w:rPr>
          <w:bCs/>
          <w:sz w:val="28"/>
          <w:szCs w:val="28"/>
        </w:rPr>
        <w:t xml:space="preserve"> текущего финансового</w:t>
      </w:r>
      <w:r w:rsidR="00905840">
        <w:rPr>
          <w:bCs/>
          <w:sz w:val="28"/>
          <w:szCs w:val="28"/>
        </w:rPr>
        <w:t xml:space="preserve"> года представляет в Управление</w:t>
      </w:r>
      <w:r w:rsidRPr="00511440">
        <w:rPr>
          <w:bCs/>
          <w:sz w:val="28"/>
          <w:szCs w:val="28"/>
        </w:rPr>
        <w:t xml:space="preserve"> заявление о перечислении субсидии по форме согласно приложению </w:t>
      </w:r>
      <w:r w:rsidR="00905840">
        <w:rPr>
          <w:bCs/>
          <w:sz w:val="28"/>
          <w:szCs w:val="28"/>
        </w:rPr>
        <w:t>8</w:t>
      </w:r>
      <w:r w:rsidRPr="00511440">
        <w:rPr>
          <w:bCs/>
          <w:sz w:val="28"/>
          <w:szCs w:val="28"/>
        </w:rPr>
        <w:t xml:space="preserve"> к настоящему Порядку с приложением следующих документов:</w:t>
      </w:r>
    </w:p>
    <w:p w14:paraId="7F044075" w14:textId="77777777" w:rsidR="00511440" w:rsidRPr="00511440" w:rsidRDefault="00905840" w:rsidP="0051144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511440" w:rsidRPr="00511440">
        <w:rPr>
          <w:bCs/>
          <w:sz w:val="28"/>
          <w:szCs w:val="28"/>
        </w:rPr>
        <w:t>1) справки</w:t>
      </w:r>
      <w:r w:rsidR="003B659C" w:rsidRPr="003B659C">
        <w:rPr>
          <w:bCs/>
          <w:sz w:val="28"/>
          <w:szCs w:val="28"/>
        </w:rPr>
        <w:t xml:space="preserve"> у</w:t>
      </w:r>
      <w:r w:rsidR="003B659C">
        <w:rPr>
          <w:bCs/>
          <w:sz w:val="28"/>
          <w:szCs w:val="28"/>
        </w:rPr>
        <w:t>чреждения</w:t>
      </w:r>
      <w:r w:rsidR="003B659C" w:rsidRPr="003B659C">
        <w:rPr>
          <w:bCs/>
          <w:sz w:val="28"/>
          <w:szCs w:val="28"/>
        </w:rPr>
        <w:t xml:space="preserve"> Центрального Банка Российской Федерации</w:t>
      </w:r>
      <w:r w:rsidR="00511440" w:rsidRPr="00511440">
        <w:rPr>
          <w:bCs/>
          <w:sz w:val="28"/>
          <w:szCs w:val="28"/>
        </w:rPr>
        <w:t xml:space="preserve"> </w:t>
      </w:r>
      <w:r w:rsidR="003B659C">
        <w:rPr>
          <w:bCs/>
          <w:sz w:val="28"/>
          <w:szCs w:val="28"/>
        </w:rPr>
        <w:t xml:space="preserve">или </w:t>
      </w:r>
      <w:r w:rsidR="00511440" w:rsidRPr="00511440">
        <w:rPr>
          <w:bCs/>
          <w:sz w:val="28"/>
          <w:szCs w:val="28"/>
        </w:rPr>
        <w:t>кредитной организации об исполненных обязательствах по уплате платежей в текущем финансовом году (на дату представления заявления о перечисления субсидии) по кредитному договору, по рекомендуемой ф</w:t>
      </w:r>
      <w:r>
        <w:rPr>
          <w:bCs/>
          <w:sz w:val="28"/>
          <w:szCs w:val="28"/>
        </w:rPr>
        <w:t>орме, приведенной в приложении 7</w:t>
      </w:r>
      <w:r w:rsidR="00511440" w:rsidRPr="00511440">
        <w:rPr>
          <w:bCs/>
          <w:sz w:val="28"/>
          <w:szCs w:val="28"/>
        </w:rPr>
        <w:t xml:space="preserve"> к настоящему Порядку, или по форме</w:t>
      </w:r>
      <w:r w:rsidR="003B659C" w:rsidRPr="003B659C">
        <w:rPr>
          <w:bCs/>
          <w:sz w:val="28"/>
          <w:szCs w:val="28"/>
        </w:rPr>
        <w:t xml:space="preserve"> у</w:t>
      </w:r>
      <w:r w:rsidR="003B659C">
        <w:rPr>
          <w:bCs/>
          <w:sz w:val="28"/>
          <w:szCs w:val="28"/>
        </w:rPr>
        <w:t>чреждения</w:t>
      </w:r>
      <w:r w:rsidR="003B659C" w:rsidRPr="003B659C">
        <w:rPr>
          <w:bCs/>
          <w:sz w:val="28"/>
          <w:szCs w:val="28"/>
        </w:rPr>
        <w:t xml:space="preserve"> Центрального Банка Российской Федерации</w:t>
      </w:r>
      <w:r w:rsidR="00511440" w:rsidRPr="00511440">
        <w:rPr>
          <w:bCs/>
          <w:sz w:val="28"/>
          <w:szCs w:val="28"/>
        </w:rPr>
        <w:t xml:space="preserve"> </w:t>
      </w:r>
      <w:r w:rsidR="003B659C">
        <w:rPr>
          <w:bCs/>
          <w:sz w:val="28"/>
          <w:szCs w:val="28"/>
        </w:rPr>
        <w:t xml:space="preserve">или </w:t>
      </w:r>
      <w:r w:rsidR="00511440" w:rsidRPr="00511440">
        <w:rPr>
          <w:bCs/>
          <w:sz w:val="28"/>
          <w:szCs w:val="28"/>
        </w:rPr>
        <w:t>кредитной организации, содержащей информацию, указанную в рекомендуемой форме справки</w:t>
      </w:r>
      <w:r w:rsidR="003B659C" w:rsidRPr="003B659C">
        <w:rPr>
          <w:bCs/>
          <w:sz w:val="28"/>
          <w:szCs w:val="28"/>
        </w:rPr>
        <w:t xml:space="preserve"> у</w:t>
      </w:r>
      <w:r w:rsidR="003B659C">
        <w:rPr>
          <w:bCs/>
          <w:sz w:val="28"/>
          <w:szCs w:val="28"/>
        </w:rPr>
        <w:t>чреждений</w:t>
      </w:r>
      <w:r w:rsidR="003B659C" w:rsidRPr="003B659C">
        <w:rPr>
          <w:bCs/>
          <w:sz w:val="28"/>
          <w:szCs w:val="28"/>
        </w:rPr>
        <w:t xml:space="preserve"> Центрального Банка Российской Федерации</w:t>
      </w:r>
      <w:r w:rsidR="003B659C">
        <w:rPr>
          <w:bCs/>
          <w:sz w:val="28"/>
          <w:szCs w:val="28"/>
        </w:rPr>
        <w:t xml:space="preserve"> или</w:t>
      </w:r>
      <w:r w:rsidR="00511440" w:rsidRPr="00511440">
        <w:rPr>
          <w:bCs/>
          <w:sz w:val="28"/>
          <w:szCs w:val="28"/>
        </w:rPr>
        <w:t xml:space="preserve"> кредитной организации об исполненных обязательствах по уплате платежей по кредитному договору в текущем финансовом году, заверенной </w:t>
      </w:r>
      <w:r w:rsidR="003B659C" w:rsidRPr="003B659C">
        <w:rPr>
          <w:bCs/>
          <w:sz w:val="28"/>
          <w:szCs w:val="28"/>
        </w:rPr>
        <w:t>у</w:t>
      </w:r>
      <w:r w:rsidR="003B659C">
        <w:rPr>
          <w:bCs/>
          <w:sz w:val="28"/>
          <w:szCs w:val="28"/>
        </w:rPr>
        <w:t>чреждением</w:t>
      </w:r>
      <w:r w:rsidR="003B659C" w:rsidRPr="003B659C">
        <w:rPr>
          <w:bCs/>
          <w:sz w:val="28"/>
          <w:szCs w:val="28"/>
        </w:rPr>
        <w:t xml:space="preserve"> Центрального Банка Российской Федерации</w:t>
      </w:r>
      <w:r w:rsidR="003B659C">
        <w:rPr>
          <w:bCs/>
          <w:sz w:val="28"/>
          <w:szCs w:val="28"/>
        </w:rPr>
        <w:t xml:space="preserve"> или</w:t>
      </w:r>
      <w:r w:rsidR="003B659C" w:rsidRPr="003B659C">
        <w:rPr>
          <w:bCs/>
          <w:sz w:val="28"/>
          <w:szCs w:val="28"/>
        </w:rPr>
        <w:t xml:space="preserve"> </w:t>
      </w:r>
      <w:r w:rsidR="00511440" w:rsidRPr="00511440">
        <w:rPr>
          <w:bCs/>
          <w:sz w:val="28"/>
          <w:szCs w:val="28"/>
        </w:rPr>
        <w:t>кредитной организацией с оттиском печати кредитной организации (оригинал);</w:t>
      </w:r>
    </w:p>
    <w:p w14:paraId="6129D405" w14:textId="77777777" w:rsidR="00511440" w:rsidRPr="00511440" w:rsidRDefault="00905840" w:rsidP="0051144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511440" w:rsidRPr="00511440">
        <w:rPr>
          <w:bCs/>
          <w:sz w:val="28"/>
          <w:szCs w:val="28"/>
        </w:rPr>
        <w:t xml:space="preserve">2) выписки со счетов заемщика по учету ссудной задолженности и процентов по ней или с расчетных счетов заемщика, подтверждающей получение кредита, а также уплату процентов по кредитному договору в </w:t>
      </w:r>
      <w:r w:rsidR="00511440" w:rsidRPr="00511440">
        <w:rPr>
          <w:bCs/>
          <w:sz w:val="28"/>
          <w:szCs w:val="28"/>
        </w:rPr>
        <w:lastRenderedPageBreak/>
        <w:t xml:space="preserve">текущем финансовом году (на дату представления заявления о перечислении субсидии), заверенной </w:t>
      </w:r>
      <w:r w:rsidR="003B659C" w:rsidRPr="003B659C">
        <w:rPr>
          <w:bCs/>
          <w:sz w:val="28"/>
          <w:szCs w:val="28"/>
        </w:rPr>
        <w:t>у</w:t>
      </w:r>
      <w:r w:rsidR="003B659C">
        <w:rPr>
          <w:bCs/>
          <w:sz w:val="28"/>
          <w:szCs w:val="28"/>
        </w:rPr>
        <w:t>чреждением</w:t>
      </w:r>
      <w:r w:rsidR="003B659C" w:rsidRPr="003B659C">
        <w:rPr>
          <w:bCs/>
          <w:sz w:val="28"/>
          <w:szCs w:val="28"/>
        </w:rPr>
        <w:t xml:space="preserve"> Центрального Банка Российской Федерации </w:t>
      </w:r>
      <w:r w:rsidR="003B659C">
        <w:rPr>
          <w:bCs/>
          <w:sz w:val="28"/>
          <w:szCs w:val="28"/>
        </w:rPr>
        <w:t xml:space="preserve">или </w:t>
      </w:r>
      <w:r w:rsidR="00511440" w:rsidRPr="00511440">
        <w:rPr>
          <w:bCs/>
          <w:sz w:val="28"/>
          <w:szCs w:val="28"/>
        </w:rPr>
        <w:t>кредитной организацией с оттиском печати кредитной организации (оригинал).</w:t>
      </w:r>
    </w:p>
    <w:p w14:paraId="1CB7A60D" w14:textId="77777777" w:rsidR="00511440" w:rsidRPr="00511440" w:rsidRDefault="00905840" w:rsidP="0051144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511440" w:rsidRPr="00511440">
        <w:rPr>
          <w:bCs/>
          <w:sz w:val="28"/>
          <w:szCs w:val="28"/>
        </w:rPr>
        <w:t>Документы, указанные в настоящем подпункте, представляются за период, указанный в заявлении о перечислении субсидии;</w:t>
      </w:r>
    </w:p>
    <w:p w14:paraId="4C69F938" w14:textId="77777777" w:rsidR="00511440" w:rsidRPr="00511440" w:rsidRDefault="00905840" w:rsidP="0051144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511440" w:rsidRPr="00511440">
        <w:rPr>
          <w:bCs/>
          <w:sz w:val="28"/>
          <w:szCs w:val="28"/>
        </w:rPr>
        <w:t xml:space="preserve">3) копий дополнительных соглашений к кредитным договорам, заверенных </w:t>
      </w:r>
      <w:r w:rsidR="003B659C" w:rsidRPr="003B659C">
        <w:rPr>
          <w:bCs/>
          <w:sz w:val="28"/>
          <w:szCs w:val="28"/>
        </w:rPr>
        <w:t>у</w:t>
      </w:r>
      <w:r w:rsidR="003B659C">
        <w:rPr>
          <w:bCs/>
          <w:sz w:val="28"/>
          <w:szCs w:val="28"/>
        </w:rPr>
        <w:t>чреждением</w:t>
      </w:r>
      <w:r w:rsidR="003B659C" w:rsidRPr="003B659C">
        <w:rPr>
          <w:bCs/>
          <w:sz w:val="28"/>
          <w:szCs w:val="28"/>
        </w:rPr>
        <w:t xml:space="preserve"> Центрального Банка Российской Федерации </w:t>
      </w:r>
      <w:r w:rsidR="003B659C">
        <w:rPr>
          <w:bCs/>
          <w:sz w:val="28"/>
          <w:szCs w:val="28"/>
        </w:rPr>
        <w:t xml:space="preserve">или </w:t>
      </w:r>
      <w:r w:rsidR="00511440" w:rsidRPr="00511440">
        <w:rPr>
          <w:bCs/>
          <w:sz w:val="28"/>
          <w:szCs w:val="28"/>
        </w:rPr>
        <w:t xml:space="preserve">кредитной организацией с оттиском печати </w:t>
      </w:r>
      <w:r w:rsidR="003B659C" w:rsidRPr="003B659C">
        <w:rPr>
          <w:bCs/>
          <w:sz w:val="28"/>
          <w:szCs w:val="28"/>
        </w:rPr>
        <w:t>у</w:t>
      </w:r>
      <w:r w:rsidR="003B659C">
        <w:rPr>
          <w:bCs/>
          <w:sz w:val="28"/>
          <w:szCs w:val="28"/>
        </w:rPr>
        <w:t>чреждения</w:t>
      </w:r>
      <w:r w:rsidR="003B659C" w:rsidRPr="003B659C">
        <w:rPr>
          <w:bCs/>
          <w:sz w:val="28"/>
          <w:szCs w:val="28"/>
        </w:rPr>
        <w:t xml:space="preserve"> Центрального Банка Российской Федерации</w:t>
      </w:r>
      <w:r w:rsidR="003B659C">
        <w:rPr>
          <w:bCs/>
          <w:sz w:val="28"/>
          <w:szCs w:val="28"/>
        </w:rPr>
        <w:t xml:space="preserve"> или</w:t>
      </w:r>
      <w:r w:rsidR="003B659C" w:rsidRPr="003B659C">
        <w:rPr>
          <w:bCs/>
          <w:sz w:val="28"/>
          <w:szCs w:val="28"/>
        </w:rPr>
        <w:t xml:space="preserve"> </w:t>
      </w:r>
      <w:r w:rsidR="00511440" w:rsidRPr="00511440">
        <w:rPr>
          <w:bCs/>
          <w:sz w:val="28"/>
          <w:szCs w:val="28"/>
        </w:rPr>
        <w:t>кредитной организации (при заключении дополнительных соглашений в течение текущего финансового года, не пр</w:t>
      </w:r>
      <w:r>
        <w:rPr>
          <w:bCs/>
          <w:sz w:val="28"/>
          <w:szCs w:val="28"/>
        </w:rPr>
        <w:t>едставленных ранее в Управление</w:t>
      </w:r>
      <w:r w:rsidR="00511440" w:rsidRPr="00511440">
        <w:rPr>
          <w:bCs/>
          <w:sz w:val="28"/>
          <w:szCs w:val="28"/>
        </w:rPr>
        <w:t>).</w:t>
      </w:r>
    </w:p>
    <w:p w14:paraId="188AB189" w14:textId="77777777" w:rsidR="00511440" w:rsidRPr="00511440" w:rsidRDefault="00905B77" w:rsidP="0051144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511440" w:rsidRPr="00511440">
        <w:rPr>
          <w:bCs/>
          <w:sz w:val="28"/>
          <w:szCs w:val="28"/>
        </w:rPr>
        <w:t xml:space="preserve">Заявление о перечислении субсидии и документы, указанные в настоящем пункте, представляются субъектом предпринимательской деятельности на бумажном носителе непосредственно в </w:t>
      </w:r>
      <w:r>
        <w:rPr>
          <w:bCs/>
          <w:sz w:val="28"/>
          <w:szCs w:val="28"/>
        </w:rPr>
        <w:t>Управление</w:t>
      </w:r>
      <w:r w:rsidR="00511440" w:rsidRPr="00511440">
        <w:rPr>
          <w:bCs/>
          <w:sz w:val="28"/>
          <w:szCs w:val="28"/>
        </w:rPr>
        <w:t xml:space="preserve"> либо н</w:t>
      </w:r>
      <w:r>
        <w:rPr>
          <w:bCs/>
          <w:sz w:val="28"/>
          <w:szCs w:val="28"/>
        </w:rPr>
        <w:t>аправляются в адрес Управления</w:t>
      </w:r>
      <w:r w:rsidR="00511440" w:rsidRPr="00511440">
        <w:rPr>
          <w:bCs/>
          <w:sz w:val="28"/>
          <w:szCs w:val="28"/>
        </w:rPr>
        <w:t xml:space="preserve"> почтовым отправлением с одновременным направлением в виде сканированных копий на адре</w:t>
      </w:r>
      <w:r>
        <w:rPr>
          <w:bCs/>
          <w:sz w:val="28"/>
          <w:szCs w:val="28"/>
        </w:rPr>
        <w:t>с электронной почты Управления</w:t>
      </w:r>
      <w:r w:rsidR="00511440" w:rsidRPr="00511440">
        <w:rPr>
          <w:bCs/>
          <w:sz w:val="28"/>
          <w:szCs w:val="28"/>
        </w:rPr>
        <w:t>, указанный в Соглашении.</w:t>
      </w:r>
    </w:p>
    <w:p w14:paraId="1BC9A698" w14:textId="77777777" w:rsidR="00511440" w:rsidRPr="00511440" w:rsidRDefault="00905B77" w:rsidP="0051144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3.11. Управление</w:t>
      </w:r>
      <w:r w:rsidR="00511440" w:rsidRPr="00511440">
        <w:rPr>
          <w:bCs/>
          <w:sz w:val="28"/>
          <w:szCs w:val="28"/>
        </w:rPr>
        <w:t xml:space="preserve"> регистрирует заявления о перечислении субсидии и документы по мере их поступления от получателей субсидии.</w:t>
      </w:r>
    </w:p>
    <w:p w14:paraId="2208D62F" w14:textId="77777777" w:rsidR="00511440" w:rsidRPr="00511440" w:rsidRDefault="00905B77" w:rsidP="0051144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511440" w:rsidRPr="00511440">
        <w:rPr>
          <w:bCs/>
          <w:sz w:val="28"/>
          <w:szCs w:val="28"/>
        </w:rPr>
        <w:t>3.12. В течение пяти рабочих дней с момента поступления документов, предусмотренных пунктом 3.10</w:t>
      </w:r>
      <w:r>
        <w:rPr>
          <w:bCs/>
          <w:sz w:val="28"/>
          <w:szCs w:val="28"/>
        </w:rPr>
        <w:t xml:space="preserve"> настоящего раздела, Управление</w:t>
      </w:r>
      <w:r w:rsidR="00511440" w:rsidRPr="00511440">
        <w:rPr>
          <w:bCs/>
          <w:sz w:val="28"/>
          <w:szCs w:val="28"/>
        </w:rPr>
        <w:t xml:space="preserve"> проводит их рассмотрение.</w:t>
      </w:r>
    </w:p>
    <w:p w14:paraId="480D8F0F" w14:textId="77777777" w:rsidR="00511440" w:rsidRPr="00511440" w:rsidRDefault="00905B77" w:rsidP="0051144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511440" w:rsidRPr="00511440">
        <w:rPr>
          <w:bCs/>
          <w:sz w:val="28"/>
          <w:szCs w:val="28"/>
        </w:rPr>
        <w:t xml:space="preserve">3.13. По результатам рассмотрения документов, указанных в пункте 3.10 настоящего раздела, в течение 10 рабочих дней, следующих за </w:t>
      </w:r>
      <w:r>
        <w:rPr>
          <w:bCs/>
          <w:sz w:val="28"/>
          <w:szCs w:val="28"/>
        </w:rPr>
        <w:t xml:space="preserve">днем регистрации в Управлении </w:t>
      </w:r>
      <w:r w:rsidR="00511440" w:rsidRPr="00511440">
        <w:rPr>
          <w:bCs/>
          <w:sz w:val="28"/>
          <w:szCs w:val="28"/>
        </w:rPr>
        <w:t>документов, предусмотренных пунктом 3.10 настоящего раздела:</w:t>
      </w:r>
    </w:p>
    <w:p w14:paraId="4B35FEF3" w14:textId="77777777" w:rsidR="00511440" w:rsidRPr="00511440" w:rsidRDefault="00905B77" w:rsidP="0051144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511440" w:rsidRPr="00511440">
        <w:rPr>
          <w:bCs/>
          <w:sz w:val="28"/>
          <w:szCs w:val="28"/>
        </w:rPr>
        <w:t xml:space="preserve">1) в случае </w:t>
      </w:r>
      <w:r>
        <w:rPr>
          <w:bCs/>
          <w:sz w:val="28"/>
          <w:szCs w:val="28"/>
        </w:rPr>
        <w:t>отсутствия замечаний Управление</w:t>
      </w:r>
      <w:r w:rsidR="00511440" w:rsidRPr="00511440">
        <w:rPr>
          <w:bCs/>
          <w:sz w:val="28"/>
          <w:szCs w:val="28"/>
        </w:rPr>
        <w:t xml:space="preserve"> перечисляет субсидию с лиц</w:t>
      </w:r>
      <w:r>
        <w:rPr>
          <w:bCs/>
          <w:sz w:val="28"/>
          <w:szCs w:val="28"/>
        </w:rPr>
        <w:t>евого счета Управления</w:t>
      </w:r>
      <w:r w:rsidR="00511440" w:rsidRPr="00511440">
        <w:rPr>
          <w:bCs/>
          <w:sz w:val="28"/>
          <w:szCs w:val="28"/>
        </w:rPr>
        <w:t xml:space="preserve">, открытого в </w:t>
      </w:r>
      <w:r w:rsidR="003B659C">
        <w:rPr>
          <w:bCs/>
          <w:sz w:val="28"/>
          <w:szCs w:val="28"/>
        </w:rPr>
        <w:t>финансовом органе Провиденского городского округа</w:t>
      </w:r>
      <w:r w:rsidR="00511440" w:rsidRPr="00511440">
        <w:rPr>
          <w:bCs/>
          <w:sz w:val="28"/>
          <w:szCs w:val="28"/>
        </w:rPr>
        <w:t>, на расчетный счет получателя субсидии, открытый в</w:t>
      </w:r>
      <w:r w:rsidR="003B659C" w:rsidRPr="003B659C">
        <w:rPr>
          <w:bCs/>
          <w:sz w:val="28"/>
          <w:szCs w:val="28"/>
        </w:rPr>
        <w:t xml:space="preserve"> учреждениях Центрального Банка Российской Федерации</w:t>
      </w:r>
      <w:r w:rsidR="003B659C">
        <w:rPr>
          <w:bCs/>
          <w:sz w:val="28"/>
          <w:szCs w:val="28"/>
        </w:rPr>
        <w:t xml:space="preserve"> или</w:t>
      </w:r>
      <w:r w:rsidR="00511440" w:rsidRPr="00511440">
        <w:rPr>
          <w:bCs/>
          <w:sz w:val="28"/>
          <w:szCs w:val="28"/>
        </w:rPr>
        <w:t xml:space="preserve"> кредитной организации;</w:t>
      </w:r>
    </w:p>
    <w:p w14:paraId="71829B92" w14:textId="77777777" w:rsidR="00511440" w:rsidRPr="00511440" w:rsidRDefault="00905B77" w:rsidP="0051144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511440" w:rsidRPr="00511440">
        <w:rPr>
          <w:bCs/>
          <w:sz w:val="28"/>
          <w:szCs w:val="28"/>
        </w:rPr>
        <w:t>2) при наличии замечаний (недостоверных сведений, документов, оформленных с нарушением требований, установленных пунктом 3.10 настоящего раздела, ар</w:t>
      </w:r>
      <w:r>
        <w:rPr>
          <w:bCs/>
          <w:sz w:val="28"/>
          <w:szCs w:val="28"/>
        </w:rPr>
        <w:t>ифметических ошибок) Управление</w:t>
      </w:r>
      <w:r w:rsidR="00511440" w:rsidRPr="00511440">
        <w:rPr>
          <w:bCs/>
          <w:sz w:val="28"/>
          <w:szCs w:val="28"/>
        </w:rPr>
        <w:t xml:space="preserve"> направляет получателю субсидии уведомление об отказе в перечислении субсидии с указанием выявленных замечаний в виде сканированной копии по адресу электронной почты, указанному в заявлении на перечисление субсидии.</w:t>
      </w:r>
    </w:p>
    <w:p w14:paraId="3A973470" w14:textId="77777777" w:rsidR="00511440" w:rsidRDefault="00905B77" w:rsidP="0051144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511440" w:rsidRPr="00511440">
        <w:rPr>
          <w:bCs/>
          <w:sz w:val="28"/>
          <w:szCs w:val="28"/>
        </w:rPr>
        <w:t>В случае устранения замечаний для отказа в перечислении субсидии, указанных в подпункте 2 настоящего пункта, получатель субсидии вправе п</w:t>
      </w:r>
      <w:r>
        <w:rPr>
          <w:bCs/>
          <w:sz w:val="28"/>
          <w:szCs w:val="28"/>
        </w:rPr>
        <w:t>овторно обратиться в Управление</w:t>
      </w:r>
      <w:r w:rsidR="00511440" w:rsidRPr="00511440">
        <w:rPr>
          <w:bCs/>
          <w:sz w:val="28"/>
          <w:szCs w:val="28"/>
        </w:rPr>
        <w:t xml:space="preserve"> с представлением документов, указанных в пункте 3.10 настоящего раздела.</w:t>
      </w:r>
    </w:p>
    <w:p w14:paraId="55C38507" w14:textId="77777777" w:rsidR="001B0CF5" w:rsidRDefault="001B0CF5" w:rsidP="0051144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3.14. </w:t>
      </w:r>
      <w:r w:rsidRPr="001B0CF5">
        <w:rPr>
          <w:bCs/>
          <w:sz w:val="28"/>
          <w:szCs w:val="28"/>
        </w:rPr>
        <w:t xml:space="preserve">Направлениями затрат, на возмещение которых предоставляется субсидия, являются проценты, начисленные по кредитному договору, </w:t>
      </w:r>
      <w:r w:rsidRPr="001B0CF5">
        <w:rPr>
          <w:bCs/>
          <w:sz w:val="28"/>
          <w:szCs w:val="28"/>
        </w:rPr>
        <w:lastRenderedPageBreak/>
        <w:t xml:space="preserve">привлеченному субъектом предпринимательской деятельности в </w:t>
      </w:r>
      <w:r>
        <w:rPr>
          <w:bCs/>
          <w:sz w:val="28"/>
          <w:szCs w:val="28"/>
        </w:rPr>
        <w:t xml:space="preserve">учреждениях Центрального Банка Российской Федерации или </w:t>
      </w:r>
      <w:r w:rsidRPr="001B0CF5">
        <w:rPr>
          <w:bCs/>
          <w:sz w:val="28"/>
          <w:szCs w:val="28"/>
        </w:rPr>
        <w:t xml:space="preserve">кредитной организации и уплаченные субъектом предпринимательской деятельности </w:t>
      </w:r>
      <w:r>
        <w:rPr>
          <w:bCs/>
          <w:sz w:val="28"/>
          <w:szCs w:val="28"/>
        </w:rPr>
        <w:t>учреждению</w:t>
      </w:r>
      <w:r w:rsidRPr="001B0CF5">
        <w:rPr>
          <w:bCs/>
          <w:sz w:val="28"/>
          <w:szCs w:val="28"/>
        </w:rPr>
        <w:t xml:space="preserve"> Центрального Банка Российской Федерации </w:t>
      </w:r>
      <w:r>
        <w:rPr>
          <w:bCs/>
          <w:sz w:val="28"/>
          <w:szCs w:val="28"/>
        </w:rPr>
        <w:t xml:space="preserve">или </w:t>
      </w:r>
      <w:r w:rsidRPr="001B0CF5">
        <w:rPr>
          <w:bCs/>
          <w:sz w:val="28"/>
          <w:szCs w:val="28"/>
        </w:rPr>
        <w:t>кредитной организации</w:t>
      </w:r>
      <w:r>
        <w:rPr>
          <w:bCs/>
          <w:sz w:val="28"/>
          <w:szCs w:val="28"/>
        </w:rPr>
        <w:t>.</w:t>
      </w:r>
    </w:p>
    <w:p w14:paraId="48D33D4D" w14:textId="77777777" w:rsidR="006D3335" w:rsidRPr="00511440" w:rsidRDefault="006D3335" w:rsidP="0051144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3.15. </w:t>
      </w:r>
      <w:r w:rsidRPr="006D3335">
        <w:rPr>
          <w:bCs/>
          <w:sz w:val="28"/>
          <w:szCs w:val="28"/>
        </w:rPr>
        <w:t>Получатели субсидий – юридические лица не должны приобретать за счет Субсидии</w:t>
      </w:r>
      <w:r>
        <w:rPr>
          <w:bCs/>
          <w:sz w:val="28"/>
          <w:szCs w:val="28"/>
        </w:rPr>
        <w:t>,</w:t>
      </w:r>
      <w:r w:rsidRPr="006D3335">
        <w:rPr>
          <w:bCs/>
          <w:sz w:val="28"/>
          <w:szCs w:val="28"/>
        </w:rPr>
        <w:t xml:space="preserve"> полученной из бюджета Провиденского городского округа</w:t>
      </w:r>
      <w:r>
        <w:rPr>
          <w:bCs/>
          <w:sz w:val="28"/>
          <w:szCs w:val="28"/>
        </w:rPr>
        <w:t xml:space="preserve"> цели, указанные в пункте 1.2. раздела 1 настоящего порядка,</w:t>
      </w:r>
      <w:r w:rsidRPr="006D3335">
        <w:rPr>
          <w:bCs/>
          <w:sz w:val="28"/>
          <w:szCs w:val="28"/>
        </w:rPr>
        <w:t xml:space="preserve">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14:paraId="6AE3920E" w14:textId="77777777" w:rsidR="00E50B34" w:rsidRPr="00E50B34" w:rsidRDefault="004A262C" w:rsidP="00EA6E67">
      <w:pPr>
        <w:jc w:val="both"/>
        <w:rPr>
          <w:b/>
          <w:sz w:val="28"/>
          <w:szCs w:val="28"/>
        </w:rPr>
      </w:pPr>
      <w:bookmarkStart w:id="5" w:name="sub_58"/>
      <w:r>
        <w:rPr>
          <w:sz w:val="28"/>
          <w:szCs w:val="28"/>
        </w:rPr>
        <w:t xml:space="preserve">         </w:t>
      </w:r>
    </w:p>
    <w:p w14:paraId="3767102F" w14:textId="77777777" w:rsidR="00BA269A" w:rsidRPr="00BA269A" w:rsidRDefault="00BA269A" w:rsidP="00BA269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</w:rPr>
      </w:pPr>
      <w:r w:rsidRPr="00BA269A">
        <w:rPr>
          <w:rFonts w:eastAsia="Calibri"/>
          <w:b/>
          <w:bCs/>
          <w:sz w:val="28"/>
          <w:szCs w:val="28"/>
        </w:rPr>
        <w:t>4. Требования к отчетности</w:t>
      </w:r>
    </w:p>
    <w:p w14:paraId="07E4A089" w14:textId="77777777" w:rsidR="00BA269A" w:rsidRPr="00BA269A" w:rsidRDefault="00BA269A" w:rsidP="00BA269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6"/>
          <w:szCs w:val="26"/>
        </w:rPr>
      </w:pPr>
    </w:p>
    <w:bookmarkEnd w:id="5"/>
    <w:p w14:paraId="68EF69DB" w14:textId="77777777" w:rsidR="00284AFD" w:rsidRPr="00284AFD" w:rsidRDefault="00284AFD" w:rsidP="00284AFD">
      <w:pPr>
        <w:ind w:firstLine="720"/>
        <w:jc w:val="both"/>
        <w:rPr>
          <w:sz w:val="28"/>
          <w:szCs w:val="28"/>
        </w:rPr>
      </w:pPr>
      <w:r w:rsidRPr="00284AFD">
        <w:rPr>
          <w:sz w:val="28"/>
          <w:szCs w:val="28"/>
        </w:rPr>
        <w:t xml:space="preserve">4.1. Получатель субсидии в срок до </w:t>
      </w:r>
      <w:r w:rsidR="00EA6E67">
        <w:rPr>
          <w:sz w:val="28"/>
          <w:szCs w:val="28"/>
        </w:rPr>
        <w:t>1</w:t>
      </w:r>
      <w:r w:rsidRPr="00284AFD">
        <w:rPr>
          <w:sz w:val="28"/>
          <w:szCs w:val="28"/>
        </w:rPr>
        <w:t xml:space="preserve"> февраля года, следующего за годом предоставления субсидии, представляет в Управление отчет о достижении значений результатов предоставления субсидии с приложением копии титульного листа отчета за отчетный год, направленного в ФНС России по форме «Расчет по страховым взносам», </w:t>
      </w:r>
      <w:r w:rsidR="00AC598F" w:rsidRPr="00AC598F">
        <w:rPr>
          <w:sz w:val="28"/>
          <w:szCs w:val="28"/>
        </w:rPr>
        <w:t>утвержденной Приказом Федеральной налоговой службы от 29 сентября 2022 года № ЕД-7-11/878@ «Об утверждении форм расчета по страховым взносам и персонифицированных сведений о физических лицах, порядков их заполнения, а также форматов их представления в электронной форме</w:t>
      </w:r>
      <w:r w:rsidRPr="00284AFD">
        <w:rPr>
          <w:sz w:val="28"/>
          <w:szCs w:val="28"/>
        </w:rPr>
        <w:t>», с отметкой налогового органа о принятии отчетности на бумажном носителе или с подтверждением ее отправки в электронной форме или федеральной почтовой связью (при его представлении в ФНС).</w:t>
      </w:r>
    </w:p>
    <w:p w14:paraId="43BCD857" w14:textId="77777777" w:rsidR="00284AFD" w:rsidRPr="00284AFD" w:rsidRDefault="00284AFD" w:rsidP="00284AFD">
      <w:pPr>
        <w:ind w:firstLine="720"/>
        <w:jc w:val="both"/>
        <w:rPr>
          <w:sz w:val="28"/>
          <w:szCs w:val="28"/>
        </w:rPr>
      </w:pPr>
      <w:r w:rsidRPr="00284AFD">
        <w:rPr>
          <w:sz w:val="28"/>
          <w:szCs w:val="28"/>
        </w:rPr>
        <w:t>Отчет о достижении значений результатов предоставления субсидии заполняется получателем субсидии на основании отчета по форме «Расчет по страховым взносам», направленного в ФНС России.</w:t>
      </w:r>
    </w:p>
    <w:p w14:paraId="3EC45D05" w14:textId="77777777" w:rsidR="00284AFD" w:rsidRPr="00284AFD" w:rsidRDefault="00284AFD" w:rsidP="00284AFD">
      <w:pPr>
        <w:ind w:firstLine="720"/>
        <w:jc w:val="both"/>
        <w:rPr>
          <w:sz w:val="28"/>
          <w:szCs w:val="28"/>
        </w:rPr>
      </w:pPr>
      <w:r w:rsidRPr="00284AFD">
        <w:rPr>
          <w:sz w:val="28"/>
          <w:szCs w:val="28"/>
        </w:rPr>
        <w:t>4.2. Управление вправе устанавливать в Соглашении сроки и формы представления Получателем Субсидии дополнительной отчетности.</w:t>
      </w:r>
    </w:p>
    <w:p w14:paraId="0E315360" w14:textId="77777777" w:rsidR="00284AFD" w:rsidRPr="00284AFD" w:rsidRDefault="00284AFD" w:rsidP="00284AFD">
      <w:pPr>
        <w:ind w:firstLine="720"/>
        <w:jc w:val="both"/>
        <w:rPr>
          <w:sz w:val="28"/>
          <w:szCs w:val="28"/>
        </w:rPr>
      </w:pPr>
      <w:r w:rsidRPr="00284AFD">
        <w:rPr>
          <w:sz w:val="28"/>
          <w:szCs w:val="28"/>
        </w:rPr>
        <w:t xml:space="preserve">4.3. Получатель Субсидии представляет отчетность, указанную в настоящем разделе, на бумажном носителе непосредственно в Управление либо направляет ее в адрес Управления почтовым отправлением с одновременным направлением в виде сканированной копии на адрес электронной почты Управления, указанный в Соглашении. </w:t>
      </w:r>
    </w:p>
    <w:p w14:paraId="15583317" w14:textId="77777777" w:rsidR="00284AFD" w:rsidRPr="00284AFD" w:rsidRDefault="00284AFD" w:rsidP="00284AFD">
      <w:pPr>
        <w:ind w:firstLine="720"/>
        <w:jc w:val="both"/>
        <w:rPr>
          <w:b/>
          <w:bCs/>
          <w:sz w:val="28"/>
          <w:szCs w:val="28"/>
        </w:rPr>
      </w:pPr>
    </w:p>
    <w:p w14:paraId="73ACA915" w14:textId="77777777" w:rsidR="00284AFD" w:rsidRPr="00284AFD" w:rsidRDefault="00284AFD" w:rsidP="00284AFD">
      <w:pPr>
        <w:ind w:firstLine="720"/>
        <w:jc w:val="center"/>
        <w:rPr>
          <w:b/>
          <w:bCs/>
          <w:sz w:val="28"/>
          <w:szCs w:val="28"/>
        </w:rPr>
      </w:pPr>
      <w:r w:rsidRPr="00284AFD">
        <w:rPr>
          <w:b/>
          <w:bCs/>
          <w:sz w:val="28"/>
          <w:szCs w:val="28"/>
        </w:rPr>
        <w:t>5. Требования об осуществлении контроля</w:t>
      </w:r>
      <w:r>
        <w:rPr>
          <w:b/>
          <w:bCs/>
          <w:sz w:val="28"/>
          <w:szCs w:val="28"/>
        </w:rPr>
        <w:t xml:space="preserve"> (мониторинга)</w:t>
      </w:r>
      <w:r w:rsidR="00853369">
        <w:rPr>
          <w:b/>
          <w:bCs/>
          <w:sz w:val="28"/>
          <w:szCs w:val="28"/>
        </w:rPr>
        <w:t xml:space="preserve"> за соблюдением условий</w:t>
      </w:r>
      <w:r w:rsidRPr="00284AFD">
        <w:rPr>
          <w:b/>
          <w:bCs/>
          <w:sz w:val="28"/>
          <w:szCs w:val="28"/>
        </w:rPr>
        <w:t xml:space="preserve"> и порядка предоставления субсидии и ответственности</w:t>
      </w:r>
      <w:r>
        <w:rPr>
          <w:b/>
          <w:bCs/>
          <w:sz w:val="28"/>
          <w:szCs w:val="28"/>
        </w:rPr>
        <w:t xml:space="preserve"> </w:t>
      </w:r>
      <w:r w:rsidRPr="00284AFD">
        <w:rPr>
          <w:b/>
          <w:bCs/>
          <w:sz w:val="28"/>
          <w:szCs w:val="28"/>
        </w:rPr>
        <w:t>за их нарушение</w:t>
      </w:r>
    </w:p>
    <w:p w14:paraId="41DF7F84" w14:textId="77777777" w:rsidR="00284AFD" w:rsidRPr="00284AFD" w:rsidRDefault="00284AFD" w:rsidP="00284AFD">
      <w:pPr>
        <w:ind w:firstLine="720"/>
        <w:jc w:val="both"/>
        <w:rPr>
          <w:sz w:val="28"/>
          <w:szCs w:val="28"/>
        </w:rPr>
      </w:pPr>
    </w:p>
    <w:p w14:paraId="362BD294" w14:textId="77777777" w:rsidR="00284AFD" w:rsidRPr="00284AFD" w:rsidRDefault="00284AFD" w:rsidP="00284AFD">
      <w:pPr>
        <w:ind w:firstLine="720"/>
        <w:jc w:val="both"/>
        <w:rPr>
          <w:sz w:val="28"/>
          <w:szCs w:val="28"/>
        </w:rPr>
      </w:pPr>
      <w:bookmarkStart w:id="6" w:name="sub_1441"/>
      <w:r w:rsidRPr="00284AFD">
        <w:rPr>
          <w:sz w:val="28"/>
          <w:szCs w:val="28"/>
        </w:rPr>
        <w:t xml:space="preserve">5.1. Обязательная проверка соблюдения условий, целей и порядка предоставления Субсидии Получателями Субсидии проводится </w:t>
      </w:r>
      <w:r w:rsidRPr="00284AFD">
        <w:rPr>
          <w:sz w:val="28"/>
          <w:szCs w:val="28"/>
        </w:rPr>
        <w:lastRenderedPageBreak/>
        <w:t>Управлением и органами</w:t>
      </w:r>
      <w:r w:rsidR="000B7A60">
        <w:rPr>
          <w:sz w:val="28"/>
          <w:szCs w:val="28"/>
        </w:rPr>
        <w:t xml:space="preserve"> государственного</w:t>
      </w:r>
      <w:r w:rsidRPr="00284AFD">
        <w:rPr>
          <w:sz w:val="28"/>
          <w:szCs w:val="28"/>
        </w:rPr>
        <w:t xml:space="preserve"> </w:t>
      </w:r>
      <w:r w:rsidR="000B7A60">
        <w:rPr>
          <w:sz w:val="28"/>
          <w:szCs w:val="28"/>
        </w:rPr>
        <w:t>(</w:t>
      </w:r>
      <w:r w:rsidRPr="00284AFD">
        <w:rPr>
          <w:sz w:val="28"/>
          <w:szCs w:val="28"/>
        </w:rPr>
        <w:t>муниципального</w:t>
      </w:r>
      <w:r w:rsidR="000B7A60">
        <w:rPr>
          <w:sz w:val="28"/>
          <w:szCs w:val="28"/>
        </w:rPr>
        <w:t>)</w:t>
      </w:r>
      <w:r w:rsidRPr="00284AFD">
        <w:rPr>
          <w:sz w:val="28"/>
          <w:szCs w:val="28"/>
        </w:rPr>
        <w:t xml:space="preserve"> финансового контроля.</w:t>
      </w:r>
      <w:bookmarkEnd w:id="6"/>
    </w:p>
    <w:p w14:paraId="4A3A599F" w14:textId="77777777" w:rsidR="00284AFD" w:rsidRPr="00284AFD" w:rsidRDefault="00284AFD" w:rsidP="00284AFD">
      <w:pPr>
        <w:ind w:firstLine="720"/>
        <w:jc w:val="both"/>
        <w:rPr>
          <w:sz w:val="28"/>
          <w:szCs w:val="28"/>
        </w:rPr>
      </w:pPr>
      <w:r w:rsidRPr="00284AFD">
        <w:rPr>
          <w:sz w:val="28"/>
          <w:szCs w:val="28"/>
        </w:rPr>
        <w:t xml:space="preserve">5.2. Субсидия подлежит возврату в бюджет </w:t>
      </w:r>
      <w:r w:rsidR="000B7A60">
        <w:rPr>
          <w:sz w:val="28"/>
          <w:szCs w:val="28"/>
        </w:rPr>
        <w:t xml:space="preserve">Провиденского городского округа </w:t>
      </w:r>
      <w:r w:rsidRPr="00284AFD">
        <w:rPr>
          <w:sz w:val="28"/>
          <w:szCs w:val="28"/>
        </w:rPr>
        <w:t xml:space="preserve">в полном объёме в случае нарушения Получателем Субсидии условий, целей и порядка предоставления Субсидии, установленного в том числе по фактам проверок Управлением и органами </w:t>
      </w:r>
      <w:r w:rsidR="000B7A60">
        <w:rPr>
          <w:sz w:val="28"/>
          <w:szCs w:val="28"/>
        </w:rPr>
        <w:t xml:space="preserve">государственного (муниципального) </w:t>
      </w:r>
      <w:r w:rsidRPr="00284AFD">
        <w:rPr>
          <w:sz w:val="28"/>
          <w:szCs w:val="28"/>
        </w:rPr>
        <w:t>финансового контроля.</w:t>
      </w:r>
    </w:p>
    <w:p w14:paraId="3B8D0B25" w14:textId="77777777" w:rsidR="00284AFD" w:rsidRPr="00284AFD" w:rsidRDefault="00284AFD" w:rsidP="00284AFD">
      <w:pPr>
        <w:ind w:firstLine="720"/>
        <w:jc w:val="both"/>
        <w:rPr>
          <w:sz w:val="28"/>
          <w:szCs w:val="28"/>
        </w:rPr>
      </w:pPr>
      <w:r w:rsidRPr="00284AFD">
        <w:rPr>
          <w:sz w:val="28"/>
          <w:szCs w:val="28"/>
        </w:rPr>
        <w:t xml:space="preserve">5.3. Управление в срок до </w:t>
      </w:r>
      <w:r w:rsidR="005D62DF">
        <w:rPr>
          <w:sz w:val="28"/>
          <w:szCs w:val="28"/>
        </w:rPr>
        <w:t>10</w:t>
      </w:r>
      <w:r w:rsidRPr="00284AFD">
        <w:rPr>
          <w:sz w:val="28"/>
          <w:szCs w:val="28"/>
        </w:rPr>
        <w:t xml:space="preserve"> февраля года, следующего за годом предоставления субсидии, осуществляет оценку достижения получателем субсидии результата предоставления субсидии на основании сведений о среднесписочной численности работников получателя субсидии по состоянию на 1 января года, следующего за годом предоставления субсидии, полученных уполномоченным органом из ФНС России в порядке межведомстве</w:t>
      </w:r>
      <w:r w:rsidR="000B7A60">
        <w:rPr>
          <w:sz w:val="28"/>
          <w:szCs w:val="28"/>
        </w:rPr>
        <w:t>нного взаимодействия.</w:t>
      </w:r>
    </w:p>
    <w:p w14:paraId="2CF150E0" w14:textId="77777777" w:rsidR="00284AFD" w:rsidRPr="00303850" w:rsidRDefault="00284AFD" w:rsidP="00284AFD">
      <w:pPr>
        <w:ind w:firstLine="720"/>
        <w:jc w:val="both"/>
        <w:rPr>
          <w:sz w:val="28"/>
          <w:szCs w:val="28"/>
        </w:rPr>
      </w:pPr>
      <w:r w:rsidRPr="00303850">
        <w:rPr>
          <w:sz w:val="28"/>
          <w:szCs w:val="28"/>
        </w:rPr>
        <w:t>5.4. В случае, если получателем субсидии не достигнут результат предоставления субсидии, получатель субсидии осуществляет возврат субсидии (</w:t>
      </w:r>
      <w:proofErr w:type="spellStart"/>
      <w:r w:rsidRPr="00303850">
        <w:rPr>
          <w:sz w:val="28"/>
          <w:szCs w:val="28"/>
        </w:rPr>
        <w:t>Vвозврата</w:t>
      </w:r>
      <w:proofErr w:type="spellEnd"/>
      <w:r w:rsidRPr="00303850">
        <w:rPr>
          <w:sz w:val="28"/>
          <w:szCs w:val="28"/>
        </w:rPr>
        <w:t>) в размере, определяемом по формуле:</w:t>
      </w:r>
    </w:p>
    <w:p w14:paraId="40B87153" w14:textId="77777777" w:rsidR="00284AFD" w:rsidRPr="00303850" w:rsidRDefault="00B06817" w:rsidP="00B06817">
      <w:pPr>
        <w:jc w:val="both"/>
        <w:rPr>
          <w:sz w:val="28"/>
          <w:szCs w:val="28"/>
        </w:rPr>
      </w:pPr>
      <w:r w:rsidRPr="00303850">
        <w:rPr>
          <w:sz w:val="28"/>
          <w:szCs w:val="28"/>
        </w:rPr>
        <w:t xml:space="preserve">          </w:t>
      </w:r>
      <w:proofErr w:type="spellStart"/>
      <w:r w:rsidR="00284AFD" w:rsidRPr="00303850">
        <w:rPr>
          <w:sz w:val="28"/>
          <w:szCs w:val="28"/>
        </w:rPr>
        <w:t>Vвозврата</w:t>
      </w:r>
      <w:proofErr w:type="spellEnd"/>
      <w:r w:rsidR="00284AFD" w:rsidRPr="00303850">
        <w:rPr>
          <w:sz w:val="28"/>
          <w:szCs w:val="28"/>
        </w:rPr>
        <w:t xml:space="preserve"> = ((1 - </w:t>
      </w:r>
      <w:proofErr w:type="spellStart"/>
      <w:r w:rsidR="00284AFD" w:rsidRPr="00303850">
        <w:rPr>
          <w:sz w:val="28"/>
          <w:szCs w:val="28"/>
        </w:rPr>
        <w:t>Резфакт</w:t>
      </w:r>
      <w:proofErr w:type="spellEnd"/>
      <w:r w:rsidR="00284AFD" w:rsidRPr="00303850">
        <w:rPr>
          <w:sz w:val="28"/>
          <w:szCs w:val="28"/>
        </w:rPr>
        <w:t xml:space="preserve"> / </w:t>
      </w:r>
      <w:proofErr w:type="spellStart"/>
      <w:r w:rsidR="00284AFD" w:rsidRPr="00303850">
        <w:rPr>
          <w:sz w:val="28"/>
          <w:szCs w:val="28"/>
        </w:rPr>
        <w:t>Резсогл</w:t>
      </w:r>
      <w:proofErr w:type="spellEnd"/>
      <w:r w:rsidR="00284AFD" w:rsidRPr="00303850">
        <w:rPr>
          <w:sz w:val="28"/>
          <w:szCs w:val="28"/>
        </w:rPr>
        <w:t>) x V</w:t>
      </w:r>
    </w:p>
    <w:p w14:paraId="7EE04FB8" w14:textId="77777777" w:rsidR="00284AFD" w:rsidRPr="00303850" w:rsidRDefault="00284AFD" w:rsidP="00284AFD">
      <w:pPr>
        <w:ind w:firstLine="720"/>
        <w:jc w:val="both"/>
        <w:rPr>
          <w:sz w:val="28"/>
          <w:szCs w:val="28"/>
        </w:rPr>
      </w:pPr>
      <w:r w:rsidRPr="00303850">
        <w:rPr>
          <w:sz w:val="28"/>
          <w:szCs w:val="28"/>
        </w:rPr>
        <w:t>где:</w:t>
      </w:r>
    </w:p>
    <w:p w14:paraId="7E5F4C7D" w14:textId="77777777" w:rsidR="00284AFD" w:rsidRPr="00303850" w:rsidRDefault="00284AFD" w:rsidP="00284AFD">
      <w:pPr>
        <w:ind w:firstLine="720"/>
        <w:jc w:val="both"/>
        <w:rPr>
          <w:sz w:val="28"/>
          <w:szCs w:val="28"/>
        </w:rPr>
      </w:pPr>
      <w:proofErr w:type="spellStart"/>
      <w:r w:rsidRPr="00303850">
        <w:rPr>
          <w:sz w:val="28"/>
          <w:szCs w:val="28"/>
        </w:rPr>
        <w:t>Резфакт</w:t>
      </w:r>
      <w:proofErr w:type="spellEnd"/>
      <w:r w:rsidRPr="00303850">
        <w:rPr>
          <w:sz w:val="28"/>
          <w:szCs w:val="28"/>
        </w:rPr>
        <w:t xml:space="preserve"> - достигнутое значение результата предоставления субсидии, человек;</w:t>
      </w:r>
    </w:p>
    <w:p w14:paraId="290640FC" w14:textId="77777777" w:rsidR="00284AFD" w:rsidRPr="00303850" w:rsidRDefault="00284AFD" w:rsidP="00284AFD">
      <w:pPr>
        <w:ind w:firstLine="720"/>
        <w:jc w:val="both"/>
        <w:rPr>
          <w:sz w:val="28"/>
          <w:szCs w:val="28"/>
        </w:rPr>
      </w:pPr>
      <w:proofErr w:type="spellStart"/>
      <w:r w:rsidRPr="00303850">
        <w:rPr>
          <w:sz w:val="28"/>
          <w:szCs w:val="28"/>
        </w:rPr>
        <w:t>Резсогл</w:t>
      </w:r>
      <w:proofErr w:type="spellEnd"/>
      <w:r w:rsidRPr="00303850">
        <w:rPr>
          <w:sz w:val="28"/>
          <w:szCs w:val="28"/>
        </w:rPr>
        <w:t xml:space="preserve"> - плановое значение результата предоставления субсидии, установленное в соглашении, человек;</w:t>
      </w:r>
    </w:p>
    <w:p w14:paraId="6FF7DAD6" w14:textId="77777777" w:rsidR="00284AFD" w:rsidRPr="00303850" w:rsidRDefault="00284AFD" w:rsidP="00284AFD">
      <w:pPr>
        <w:ind w:firstLine="720"/>
        <w:jc w:val="both"/>
        <w:rPr>
          <w:sz w:val="28"/>
          <w:szCs w:val="28"/>
        </w:rPr>
      </w:pPr>
      <w:r w:rsidRPr="00303850">
        <w:rPr>
          <w:sz w:val="28"/>
          <w:szCs w:val="28"/>
        </w:rPr>
        <w:t>V - объем субсидии, предоставленной получателю субсидии, рублей.</w:t>
      </w:r>
    </w:p>
    <w:p w14:paraId="12933509" w14:textId="77777777" w:rsidR="00284AFD" w:rsidRPr="00303850" w:rsidRDefault="00284AFD" w:rsidP="00284AFD">
      <w:pPr>
        <w:ind w:firstLine="720"/>
        <w:jc w:val="both"/>
        <w:rPr>
          <w:sz w:val="28"/>
          <w:szCs w:val="28"/>
        </w:rPr>
      </w:pPr>
      <w:r w:rsidRPr="00303850">
        <w:rPr>
          <w:sz w:val="28"/>
          <w:szCs w:val="28"/>
        </w:rPr>
        <w:t>Значение коэффициента от деления «</w:t>
      </w:r>
      <w:proofErr w:type="spellStart"/>
      <w:r w:rsidRPr="00303850">
        <w:rPr>
          <w:sz w:val="28"/>
          <w:szCs w:val="28"/>
        </w:rPr>
        <w:t>Резфакт</w:t>
      </w:r>
      <w:proofErr w:type="spellEnd"/>
      <w:r w:rsidRPr="00303850">
        <w:rPr>
          <w:sz w:val="28"/>
          <w:szCs w:val="28"/>
        </w:rPr>
        <w:t xml:space="preserve"> / </w:t>
      </w:r>
      <w:proofErr w:type="spellStart"/>
      <w:r w:rsidRPr="00303850">
        <w:rPr>
          <w:sz w:val="28"/>
          <w:szCs w:val="28"/>
        </w:rPr>
        <w:t>Резсогл</w:t>
      </w:r>
      <w:proofErr w:type="spellEnd"/>
      <w:r w:rsidRPr="00303850">
        <w:rPr>
          <w:sz w:val="28"/>
          <w:szCs w:val="28"/>
        </w:rPr>
        <w:t>» округляется по математическим правилам до трех знаков после запятой.</w:t>
      </w:r>
    </w:p>
    <w:p w14:paraId="34666653" w14:textId="77777777" w:rsidR="00284AFD" w:rsidRPr="00303850" w:rsidRDefault="00284AFD" w:rsidP="00284AFD">
      <w:pPr>
        <w:ind w:firstLine="720"/>
        <w:jc w:val="both"/>
        <w:rPr>
          <w:sz w:val="28"/>
          <w:szCs w:val="28"/>
        </w:rPr>
      </w:pPr>
      <w:r w:rsidRPr="00303850">
        <w:rPr>
          <w:sz w:val="28"/>
          <w:szCs w:val="28"/>
        </w:rPr>
        <w:t>Рассчитанный размер возврата субсидии подлежит округлению по математическим правилам до целого рубля.</w:t>
      </w:r>
    </w:p>
    <w:p w14:paraId="57703FA3" w14:textId="77777777" w:rsidR="00284AFD" w:rsidRPr="00303850" w:rsidRDefault="00284AFD" w:rsidP="00284AFD">
      <w:pPr>
        <w:ind w:firstLine="720"/>
        <w:jc w:val="both"/>
        <w:rPr>
          <w:sz w:val="28"/>
          <w:szCs w:val="28"/>
        </w:rPr>
      </w:pPr>
      <w:r w:rsidRPr="00303850">
        <w:rPr>
          <w:sz w:val="28"/>
          <w:szCs w:val="28"/>
        </w:rPr>
        <w:t>5.4. Возврат субсидии Получателем Субсидии осуществляется в следующем порядке:</w:t>
      </w:r>
    </w:p>
    <w:p w14:paraId="084646FB" w14:textId="77777777" w:rsidR="00284AFD" w:rsidRPr="00284AFD" w:rsidRDefault="00284AFD" w:rsidP="00284AFD">
      <w:pPr>
        <w:ind w:firstLine="720"/>
        <w:jc w:val="both"/>
        <w:rPr>
          <w:sz w:val="28"/>
          <w:szCs w:val="28"/>
        </w:rPr>
      </w:pPr>
      <w:r w:rsidRPr="00303850">
        <w:rPr>
          <w:sz w:val="28"/>
          <w:szCs w:val="28"/>
        </w:rPr>
        <w:t>1) Управление в течение десяти дней со дня выявления случая, определенного пунктами</w:t>
      </w:r>
      <w:r w:rsidRPr="00284AFD">
        <w:rPr>
          <w:sz w:val="28"/>
          <w:szCs w:val="28"/>
        </w:rPr>
        <w:t xml:space="preserve"> 5.2 и 5.4 настоящего раздела, направляет Получателю Субсидии письменное уведомление об обнаруженном факте нарушения;</w:t>
      </w:r>
    </w:p>
    <w:p w14:paraId="0B1DBAD7" w14:textId="77777777" w:rsidR="00284AFD" w:rsidRPr="00284AFD" w:rsidRDefault="00284AFD" w:rsidP="00284AFD">
      <w:pPr>
        <w:ind w:firstLine="720"/>
        <w:jc w:val="both"/>
        <w:rPr>
          <w:sz w:val="28"/>
          <w:szCs w:val="28"/>
        </w:rPr>
      </w:pPr>
      <w:r w:rsidRPr="00284AFD">
        <w:rPr>
          <w:sz w:val="28"/>
          <w:szCs w:val="28"/>
        </w:rPr>
        <w:t xml:space="preserve">2) Получатель Субсидии в течение 20 дней со дня получения письменного уведомления перечисляет в бюджет </w:t>
      </w:r>
      <w:r w:rsidR="000B7A60">
        <w:rPr>
          <w:sz w:val="28"/>
          <w:szCs w:val="28"/>
        </w:rPr>
        <w:t>Провиденского городского округ</w:t>
      </w:r>
      <w:r w:rsidRPr="00284AFD">
        <w:rPr>
          <w:sz w:val="28"/>
          <w:szCs w:val="28"/>
        </w:rPr>
        <w:t xml:space="preserve"> денежные средства.</w:t>
      </w:r>
    </w:p>
    <w:p w14:paraId="0E9591AA" w14:textId="77777777" w:rsidR="00284AFD" w:rsidRDefault="00284AFD" w:rsidP="00284AFD">
      <w:pPr>
        <w:ind w:firstLine="720"/>
        <w:jc w:val="both"/>
        <w:rPr>
          <w:sz w:val="28"/>
          <w:szCs w:val="28"/>
        </w:rPr>
      </w:pPr>
      <w:r w:rsidRPr="00284AFD">
        <w:rPr>
          <w:sz w:val="28"/>
          <w:szCs w:val="28"/>
        </w:rPr>
        <w:t>В случае, если Получатель Субсидии не исполнил установленные подпунктом 2 настоящего пункта требования, Управление взыскивает с Получателя Субсидии денежные средства в судебном порядке в соответствии с законодательством Российской Федерации.</w:t>
      </w:r>
    </w:p>
    <w:p w14:paraId="1B01EC25" w14:textId="77777777" w:rsidR="00E50B34" w:rsidRDefault="0089736A" w:rsidP="00284A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Управление</w:t>
      </w:r>
      <w:r w:rsidR="00372FC8">
        <w:rPr>
          <w:sz w:val="28"/>
          <w:szCs w:val="28"/>
        </w:rPr>
        <w:t xml:space="preserve"> проводи</w:t>
      </w:r>
      <w:r w:rsidR="00372FC8" w:rsidRPr="00372FC8">
        <w:rPr>
          <w:sz w:val="28"/>
          <w:szCs w:val="28"/>
        </w:rPr>
        <w:t>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</w:t>
      </w:r>
      <w:r w:rsidR="00372FC8">
        <w:rPr>
          <w:sz w:val="28"/>
          <w:szCs w:val="28"/>
        </w:rPr>
        <w:t>,</w:t>
      </w:r>
      <w:r w:rsidR="00372FC8" w:rsidRPr="00372FC8">
        <w:rPr>
          <w:sz w:val="28"/>
          <w:szCs w:val="28"/>
        </w:rPr>
        <w:t xml:space="preserve"> </w:t>
      </w:r>
      <w:r w:rsidR="00372FC8" w:rsidRPr="00372FC8">
        <w:rPr>
          <w:sz w:val="28"/>
          <w:szCs w:val="28"/>
        </w:rPr>
        <w:lastRenderedPageBreak/>
        <w:t>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</w:t>
      </w:r>
      <w:r w:rsidR="00372FC8">
        <w:rPr>
          <w:sz w:val="28"/>
          <w:szCs w:val="28"/>
        </w:rPr>
        <w:t xml:space="preserve"> финансов Российской Федерации.</w:t>
      </w:r>
    </w:p>
    <w:p w14:paraId="33CD0290" w14:textId="77777777" w:rsidR="00B06817" w:rsidRDefault="00B06817" w:rsidP="00B0681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5AE80DDA" w14:textId="77777777" w:rsidR="008E0E47" w:rsidRDefault="008E0E47" w:rsidP="00B0681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13683F3C" w14:textId="77777777" w:rsidR="008E0E47" w:rsidRDefault="008E0E47" w:rsidP="00B0681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214EAEE0" w14:textId="77777777" w:rsidR="008E0E47" w:rsidRDefault="008E0E47" w:rsidP="00B0681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62978530" w14:textId="77777777" w:rsidR="008E0E47" w:rsidRDefault="008E0E47" w:rsidP="00B0681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69DD7D05" w14:textId="77777777" w:rsidR="008E0E47" w:rsidRDefault="008E0E47" w:rsidP="00B0681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711208F2" w14:textId="77777777" w:rsidR="008E0E47" w:rsidRDefault="008E0E47" w:rsidP="00B0681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5BEE2DD7" w14:textId="77777777" w:rsidR="008E0E47" w:rsidRDefault="008E0E47" w:rsidP="00B0681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5B6169BF" w14:textId="77777777" w:rsidR="008E0E47" w:rsidRDefault="008E0E47" w:rsidP="00B0681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432299A8" w14:textId="77777777" w:rsidR="008E0E47" w:rsidRDefault="008E0E47" w:rsidP="00B0681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216D90A2" w14:textId="77777777" w:rsidR="008E0E47" w:rsidRDefault="008E0E47" w:rsidP="00B0681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03525F16" w14:textId="77777777" w:rsidR="008E0E47" w:rsidRDefault="008E0E47" w:rsidP="00B0681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0A16865E" w14:textId="77777777" w:rsidR="008E0E47" w:rsidRDefault="008E0E47" w:rsidP="00B0681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1D2D808C" w14:textId="77777777" w:rsidR="00303850" w:rsidRDefault="00303850" w:rsidP="00B0681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75A92E66" w14:textId="77777777" w:rsidR="00303850" w:rsidRDefault="00303850" w:rsidP="00B0681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7665EECF" w14:textId="77777777" w:rsidR="00303850" w:rsidRDefault="00303850" w:rsidP="00B0681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3F876513" w14:textId="77777777" w:rsidR="00303850" w:rsidRDefault="00303850" w:rsidP="00B0681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483D56B4" w14:textId="77777777" w:rsidR="00303850" w:rsidRDefault="00303850" w:rsidP="00B0681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74341832" w14:textId="77777777" w:rsidR="00303850" w:rsidRDefault="00303850" w:rsidP="00B0681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0D912A15" w14:textId="77777777" w:rsidR="00303850" w:rsidRDefault="00303850" w:rsidP="00B0681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15081B1C" w14:textId="77777777" w:rsidR="00303850" w:rsidRDefault="00303850" w:rsidP="00B0681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7304AC7A" w14:textId="77777777" w:rsidR="00303850" w:rsidRDefault="00303850" w:rsidP="00B0681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1559C413" w14:textId="77777777" w:rsidR="00303850" w:rsidRDefault="00303850" w:rsidP="00B0681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2FC3DB34" w14:textId="77777777" w:rsidR="00303850" w:rsidRDefault="00303850" w:rsidP="00B0681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07BD2C9D" w14:textId="77777777" w:rsidR="00303850" w:rsidRDefault="00303850" w:rsidP="00B0681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7F654AE3" w14:textId="77777777" w:rsidR="00303850" w:rsidRDefault="00303850" w:rsidP="00B0681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6BF6EE15" w14:textId="77777777" w:rsidR="00303850" w:rsidRDefault="00303850" w:rsidP="00B0681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7B189323" w14:textId="77777777" w:rsidR="00303850" w:rsidRDefault="00303850" w:rsidP="00B0681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78D19B20" w14:textId="77777777" w:rsidR="00303850" w:rsidRDefault="00303850" w:rsidP="00B0681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1C390CBE" w14:textId="77777777" w:rsidR="00303850" w:rsidRDefault="00303850" w:rsidP="00B0681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53AAA113" w14:textId="77777777" w:rsidR="00303850" w:rsidRDefault="00303850" w:rsidP="00B0681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53F23DC1" w14:textId="77777777" w:rsidR="00303850" w:rsidRDefault="00303850" w:rsidP="00B0681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0F37E584" w14:textId="77777777" w:rsidR="00303850" w:rsidRDefault="00303850" w:rsidP="00B0681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6E6CA89B" w14:textId="77777777" w:rsidR="008E0E47" w:rsidRDefault="008E0E47" w:rsidP="00B0681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598D303A" w14:textId="77777777" w:rsidR="008E0E47" w:rsidRDefault="008E0E47" w:rsidP="00B0681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18800CE5" w14:textId="77777777" w:rsidR="008E0E47" w:rsidRDefault="008E0E47" w:rsidP="00B0681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037B6F48" w14:textId="77777777" w:rsidR="008E0E47" w:rsidRDefault="008E0E47" w:rsidP="00B0681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3168D893" w14:textId="3B303DD3" w:rsidR="008E0E47" w:rsidRDefault="008E0E47" w:rsidP="00B0681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44C08EC2" w14:textId="2A3190C7" w:rsidR="00253594" w:rsidRDefault="00253594" w:rsidP="00B0681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4A8BF623" w14:textId="766E805E" w:rsidR="00253594" w:rsidRDefault="00253594" w:rsidP="00B0681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083F8652" w14:textId="0810A81F" w:rsidR="00253594" w:rsidRDefault="00253594" w:rsidP="00B0681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020E66D0" w14:textId="7D8AD9DA" w:rsidR="00253594" w:rsidRDefault="00253594" w:rsidP="00B0681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52D48B6A" w14:textId="3EF53ECB" w:rsidR="00253594" w:rsidRDefault="00253594" w:rsidP="00B0681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6176D10E" w14:textId="263EE1BA" w:rsidR="00253594" w:rsidRDefault="00253594" w:rsidP="00B0681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556655AA" w14:textId="51F14455" w:rsidR="00253594" w:rsidRDefault="00253594" w:rsidP="00B0681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2FD74819" w14:textId="70F5AB0A" w:rsidR="00253594" w:rsidRDefault="00253594" w:rsidP="00B0681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1BAF952C" w14:textId="39FA7A3F" w:rsidR="00253594" w:rsidRDefault="00253594" w:rsidP="00B0681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5930A4BE" w14:textId="3A2CEF68" w:rsidR="00253594" w:rsidRDefault="00253594" w:rsidP="00B0681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68E92F36" w14:textId="54C520EE" w:rsidR="00253594" w:rsidRDefault="00253594" w:rsidP="00B0681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298D1D09" w14:textId="77777777" w:rsidR="00253594" w:rsidRDefault="00253594" w:rsidP="00B0681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1E495AD1" w14:textId="77777777" w:rsidR="008E0E47" w:rsidRDefault="008E0E47" w:rsidP="00B0681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7F2DCE7A" w14:textId="77777777" w:rsidR="00B06817" w:rsidRPr="00393517" w:rsidRDefault="00B06817" w:rsidP="00B06817">
      <w:pPr>
        <w:widowControl w:val="0"/>
        <w:autoSpaceDE w:val="0"/>
        <w:autoSpaceDN w:val="0"/>
        <w:jc w:val="right"/>
        <w:outlineLvl w:val="1"/>
        <w:rPr>
          <w:sz w:val="24"/>
          <w:szCs w:val="22"/>
        </w:rPr>
      </w:pPr>
      <w:r w:rsidRPr="00393517">
        <w:rPr>
          <w:sz w:val="24"/>
          <w:szCs w:val="22"/>
        </w:rPr>
        <w:lastRenderedPageBreak/>
        <w:t>Приложение 1</w:t>
      </w:r>
    </w:p>
    <w:p w14:paraId="1B571443" w14:textId="77777777" w:rsidR="00B06817" w:rsidRPr="00393517" w:rsidRDefault="00B06817" w:rsidP="00B06817">
      <w:pPr>
        <w:widowControl w:val="0"/>
        <w:autoSpaceDE w:val="0"/>
        <w:autoSpaceDN w:val="0"/>
        <w:jc w:val="right"/>
        <w:rPr>
          <w:sz w:val="24"/>
          <w:szCs w:val="22"/>
        </w:rPr>
      </w:pPr>
      <w:r w:rsidRPr="00393517">
        <w:rPr>
          <w:sz w:val="24"/>
          <w:szCs w:val="22"/>
        </w:rPr>
        <w:t>к Порядку предоставления субсидии из бюджета</w:t>
      </w:r>
    </w:p>
    <w:p w14:paraId="76B0FE37" w14:textId="77777777" w:rsidR="00B06817" w:rsidRPr="00393517" w:rsidRDefault="00B06817" w:rsidP="00B06817">
      <w:pPr>
        <w:widowControl w:val="0"/>
        <w:autoSpaceDE w:val="0"/>
        <w:autoSpaceDN w:val="0"/>
        <w:jc w:val="right"/>
        <w:rPr>
          <w:sz w:val="24"/>
          <w:szCs w:val="22"/>
        </w:rPr>
      </w:pPr>
      <w:r w:rsidRPr="00393517">
        <w:rPr>
          <w:sz w:val="24"/>
          <w:szCs w:val="22"/>
        </w:rPr>
        <w:t>Провиденского городского округа на финансовую</w:t>
      </w:r>
    </w:p>
    <w:p w14:paraId="7F1586CD" w14:textId="77777777" w:rsidR="00B06817" w:rsidRPr="00393517" w:rsidRDefault="00B06817" w:rsidP="00B06817">
      <w:pPr>
        <w:widowControl w:val="0"/>
        <w:autoSpaceDE w:val="0"/>
        <w:autoSpaceDN w:val="0"/>
        <w:jc w:val="right"/>
        <w:rPr>
          <w:sz w:val="24"/>
          <w:szCs w:val="22"/>
        </w:rPr>
      </w:pPr>
      <w:r w:rsidRPr="00393517">
        <w:rPr>
          <w:sz w:val="24"/>
          <w:szCs w:val="22"/>
        </w:rPr>
        <w:t>поддержку субъектов предпринимательской</w:t>
      </w:r>
    </w:p>
    <w:p w14:paraId="77E16C5E" w14:textId="77777777" w:rsidR="00B06817" w:rsidRPr="00393517" w:rsidRDefault="00B06817" w:rsidP="00B06817">
      <w:pPr>
        <w:widowControl w:val="0"/>
        <w:autoSpaceDE w:val="0"/>
        <w:autoSpaceDN w:val="0"/>
        <w:jc w:val="right"/>
        <w:rPr>
          <w:sz w:val="24"/>
          <w:szCs w:val="22"/>
        </w:rPr>
      </w:pPr>
      <w:r w:rsidRPr="00393517">
        <w:rPr>
          <w:sz w:val="24"/>
          <w:szCs w:val="22"/>
        </w:rPr>
        <w:t>деятельности, осуществляющих «северный завоз»</w:t>
      </w:r>
    </w:p>
    <w:p w14:paraId="1E0742C5" w14:textId="77777777" w:rsidR="00B06817" w:rsidRPr="00393517" w:rsidRDefault="00B06817" w:rsidP="00B06817">
      <w:pPr>
        <w:widowControl w:val="0"/>
        <w:autoSpaceDE w:val="0"/>
        <w:autoSpaceDN w:val="0"/>
        <w:jc w:val="right"/>
        <w:rPr>
          <w:sz w:val="24"/>
          <w:szCs w:val="22"/>
        </w:rPr>
      </w:pPr>
      <w:r w:rsidRPr="00393517">
        <w:rPr>
          <w:sz w:val="24"/>
          <w:szCs w:val="22"/>
        </w:rPr>
        <w:t>потребительских товаров</w:t>
      </w:r>
    </w:p>
    <w:p w14:paraId="17993358" w14:textId="77777777" w:rsidR="00B06817" w:rsidRPr="00393517" w:rsidRDefault="00B06817" w:rsidP="00B06817">
      <w:pPr>
        <w:widowControl w:val="0"/>
        <w:autoSpaceDE w:val="0"/>
        <w:autoSpaceDN w:val="0"/>
        <w:jc w:val="both"/>
        <w:rPr>
          <w:sz w:val="24"/>
          <w:szCs w:val="22"/>
        </w:rPr>
      </w:pPr>
    </w:p>
    <w:p w14:paraId="6B537E26" w14:textId="77777777" w:rsidR="00B06817" w:rsidRPr="00393517" w:rsidRDefault="00B06817" w:rsidP="00B06817">
      <w:pPr>
        <w:widowControl w:val="0"/>
        <w:autoSpaceDE w:val="0"/>
        <w:autoSpaceDN w:val="0"/>
        <w:jc w:val="right"/>
        <w:rPr>
          <w:rFonts w:ascii="Calibri" w:hAnsi="Calibri" w:cs="Calibri"/>
          <w:sz w:val="24"/>
          <w:szCs w:val="22"/>
        </w:rPr>
      </w:pPr>
    </w:p>
    <w:p w14:paraId="7D1B6712" w14:textId="77777777" w:rsidR="00B06817" w:rsidRPr="00393517" w:rsidRDefault="00B06817" w:rsidP="00B0681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393517">
        <w:rPr>
          <w:rFonts w:ascii="Courier New" w:hAnsi="Courier New" w:cs="Courier New"/>
          <w:sz w:val="22"/>
          <w:szCs w:val="22"/>
        </w:rPr>
        <w:t xml:space="preserve">                                          </w:t>
      </w:r>
      <w:r w:rsidRPr="00393517">
        <w:rPr>
          <w:sz w:val="24"/>
          <w:szCs w:val="24"/>
        </w:rPr>
        <w:t xml:space="preserve">в Управление </w:t>
      </w:r>
      <w:proofErr w:type="spellStart"/>
      <w:proofErr w:type="gramStart"/>
      <w:r w:rsidRPr="00393517">
        <w:rPr>
          <w:sz w:val="24"/>
          <w:szCs w:val="24"/>
        </w:rPr>
        <w:t>финансов,экономики</w:t>
      </w:r>
      <w:proofErr w:type="spellEnd"/>
      <w:proofErr w:type="gramEnd"/>
    </w:p>
    <w:p w14:paraId="1F4E13B4" w14:textId="77777777" w:rsidR="00B06817" w:rsidRPr="00393517" w:rsidRDefault="00B06817" w:rsidP="00B0681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393517">
        <w:rPr>
          <w:sz w:val="24"/>
          <w:szCs w:val="24"/>
        </w:rPr>
        <w:t>и имущественных отношений</w:t>
      </w:r>
    </w:p>
    <w:p w14:paraId="1156A51A" w14:textId="77777777" w:rsidR="00B06817" w:rsidRPr="00393517" w:rsidRDefault="00B06817" w:rsidP="00B0681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393517">
        <w:rPr>
          <w:sz w:val="24"/>
          <w:szCs w:val="24"/>
        </w:rPr>
        <w:t>Администрации Провиденского городского</w:t>
      </w:r>
    </w:p>
    <w:p w14:paraId="44089F93" w14:textId="77777777" w:rsidR="00B06817" w:rsidRPr="00393517" w:rsidRDefault="00B06817" w:rsidP="00B0681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393517">
        <w:rPr>
          <w:sz w:val="24"/>
          <w:szCs w:val="24"/>
        </w:rPr>
        <w:t>округа</w:t>
      </w:r>
    </w:p>
    <w:p w14:paraId="2B85EAB8" w14:textId="77777777" w:rsidR="00253594" w:rsidRPr="004C7A3E" w:rsidRDefault="00253594" w:rsidP="0025359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C7A3E">
        <w:rPr>
          <w:sz w:val="28"/>
          <w:szCs w:val="28"/>
        </w:rPr>
        <w:t>ЗАЯВКА</w:t>
      </w:r>
    </w:p>
    <w:p w14:paraId="4B8A598D" w14:textId="77777777" w:rsidR="00253594" w:rsidRPr="004C7A3E" w:rsidRDefault="00253594" w:rsidP="0025359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C7A3E">
        <w:rPr>
          <w:sz w:val="28"/>
          <w:szCs w:val="28"/>
        </w:rPr>
        <w:t>на предоставление субсидии</w:t>
      </w:r>
    </w:p>
    <w:p w14:paraId="159A65B8" w14:textId="77777777" w:rsidR="00253594" w:rsidRPr="004C7A3E" w:rsidRDefault="00253594" w:rsidP="0025359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C7A3E">
        <w:rPr>
          <w:sz w:val="28"/>
          <w:szCs w:val="28"/>
        </w:rPr>
        <w:t>(для юридического лица)</w:t>
      </w:r>
    </w:p>
    <w:p w14:paraId="5F3D021C" w14:textId="77777777" w:rsidR="00253594" w:rsidRPr="001C5BAC" w:rsidRDefault="00253594" w:rsidP="0025359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4286C3D7" w14:textId="77777777" w:rsidR="00253594" w:rsidRPr="001C5BAC" w:rsidRDefault="00253594" w:rsidP="002535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C5BAC">
        <w:rPr>
          <w:sz w:val="28"/>
          <w:szCs w:val="28"/>
        </w:rPr>
        <w:t xml:space="preserve">            Ознакомившись с условиями  </w:t>
      </w:r>
      <w:hyperlink w:anchor="P34" w:history="1">
        <w:r w:rsidRPr="004C7A3E">
          <w:rPr>
            <w:sz w:val="28"/>
            <w:szCs w:val="28"/>
          </w:rPr>
          <w:t>Порядка</w:t>
        </w:r>
      </w:hyperlink>
      <w:r w:rsidRPr="001C5BAC">
        <w:rPr>
          <w:sz w:val="28"/>
          <w:szCs w:val="28"/>
        </w:rPr>
        <w:t xml:space="preserve">  предоставления субсидии из бюджета</w:t>
      </w:r>
      <w:r>
        <w:rPr>
          <w:sz w:val="28"/>
          <w:szCs w:val="28"/>
        </w:rPr>
        <w:t xml:space="preserve"> </w:t>
      </w:r>
      <w:r w:rsidRPr="001C5BAC">
        <w:rPr>
          <w:sz w:val="28"/>
          <w:szCs w:val="28"/>
        </w:rPr>
        <w:t>Провиденского городского округа на финансовую поддержку субъектов предпринимательской деятельности, осуществляющих «северный завоз» потребительских товаров,  утвержденным Постановлением Провиденского городского округа от</w:t>
      </w:r>
      <w:r>
        <w:rPr>
          <w:sz w:val="28"/>
          <w:szCs w:val="28"/>
        </w:rPr>
        <w:t xml:space="preserve"> 10 ноября 2022 года</w:t>
      </w:r>
      <w:r w:rsidRPr="001C5BAC">
        <w:rPr>
          <w:sz w:val="28"/>
          <w:szCs w:val="28"/>
        </w:rPr>
        <w:t xml:space="preserve"> </w:t>
      </w:r>
      <w:proofErr w:type="spellStart"/>
      <w:r w:rsidRPr="001C5BAC">
        <w:rPr>
          <w:sz w:val="28"/>
          <w:szCs w:val="28"/>
        </w:rPr>
        <w:t>года</w:t>
      </w:r>
      <w:proofErr w:type="spellEnd"/>
      <w:r w:rsidRPr="001C5BA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B7CA7">
        <w:rPr>
          <w:sz w:val="26"/>
          <w:szCs w:val="26"/>
        </w:rPr>
        <w:t xml:space="preserve">499 </w:t>
      </w:r>
      <w:r w:rsidRPr="001C5BAC">
        <w:rPr>
          <w:sz w:val="28"/>
          <w:szCs w:val="28"/>
        </w:rPr>
        <w:t>(далее - Порядок, субсидия), __________________________________________________________________________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  <w:r w:rsidRPr="001C5BAC">
        <w:rPr>
          <w:sz w:val="28"/>
          <w:szCs w:val="28"/>
        </w:rPr>
        <w:t>,</w:t>
      </w:r>
    </w:p>
    <w:p w14:paraId="4713D683" w14:textId="77777777" w:rsidR="00253594" w:rsidRPr="001C5BAC" w:rsidRDefault="00253594" w:rsidP="0025359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C5BAC">
        <w:rPr>
          <w:sz w:val="24"/>
          <w:szCs w:val="24"/>
        </w:rPr>
        <w:t xml:space="preserve">  (указать организационно-правовую форму и полное наименование юридического лица)</w:t>
      </w:r>
    </w:p>
    <w:p w14:paraId="5F193D66" w14:textId="77777777" w:rsidR="00253594" w:rsidRDefault="00253594" w:rsidP="0025359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6555BC7" w14:textId="77777777" w:rsidR="00253594" w:rsidRPr="001C5BAC" w:rsidRDefault="00253594" w:rsidP="002535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C5BAC">
        <w:rPr>
          <w:sz w:val="28"/>
          <w:szCs w:val="28"/>
        </w:rPr>
        <w:t>направляет документы для рассмотрения вопроса о предоставлении указанной</w:t>
      </w:r>
      <w:r>
        <w:rPr>
          <w:sz w:val="28"/>
          <w:szCs w:val="28"/>
        </w:rPr>
        <w:t xml:space="preserve"> </w:t>
      </w:r>
      <w:r w:rsidRPr="001C5BAC">
        <w:rPr>
          <w:sz w:val="28"/>
          <w:szCs w:val="28"/>
        </w:rPr>
        <w:t>субсидии по: (выбрать одно из указанных ниже направлений):</w:t>
      </w:r>
    </w:p>
    <w:p w14:paraId="73AEC671" w14:textId="77777777" w:rsidR="00253594" w:rsidRPr="006A6361" w:rsidRDefault="00253594" w:rsidP="00253594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7"/>
        <w:gridCol w:w="1169"/>
      </w:tblGrid>
      <w:tr w:rsidR="00253594" w:rsidRPr="004C7A3E" w14:paraId="61D5A1C0" w14:textId="77777777" w:rsidTr="00097BC1">
        <w:tc>
          <w:tcPr>
            <w:tcW w:w="8107" w:type="dxa"/>
          </w:tcPr>
          <w:p w14:paraId="12FFE580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both"/>
              <w:rPr>
                <w:sz w:val="24"/>
                <w:szCs w:val="22"/>
              </w:rPr>
            </w:pPr>
            <w:r w:rsidRPr="004C7A3E">
              <w:rPr>
                <w:sz w:val="24"/>
                <w:szCs w:val="22"/>
              </w:rPr>
              <w:t>направлению 1 - проценты, уплаченные субъектом предпринимательской деятельности кредитным организациям в году, предшествующем текущему финансовому году, и текущем финансовом году по кредитам, указанным в соглашении о предоставлении субсидии из средств местного бюджета для возмещения части затрат по уплате процентов по кредитам, привлеченным в целях осуществления "северного завоза" потребительских товаров, заключенном субъектом предпринимательской деятельности с Управление</w:t>
            </w:r>
            <w:r>
              <w:rPr>
                <w:sz w:val="24"/>
                <w:szCs w:val="22"/>
              </w:rPr>
              <w:t>м</w:t>
            </w:r>
            <w:r w:rsidRPr="004C7A3E">
              <w:rPr>
                <w:sz w:val="24"/>
                <w:szCs w:val="22"/>
              </w:rPr>
              <w:t xml:space="preserve"> финансов, экономики и имущественных отношений Администрации Провиденского городского округа в году, предшествующем текущему финансовому году</w:t>
            </w:r>
          </w:p>
        </w:tc>
        <w:tc>
          <w:tcPr>
            <w:tcW w:w="1169" w:type="dxa"/>
          </w:tcPr>
          <w:p w14:paraId="7E140A21" w14:textId="77777777" w:rsidR="00253594" w:rsidRPr="004C7A3E" w:rsidRDefault="00253594" w:rsidP="00097BC1">
            <w:pPr>
              <w:widowControl w:val="0"/>
              <w:autoSpaceDE w:val="0"/>
              <w:autoSpaceDN w:val="0"/>
              <w:rPr>
                <w:sz w:val="24"/>
                <w:szCs w:val="22"/>
              </w:rPr>
            </w:pPr>
          </w:p>
        </w:tc>
      </w:tr>
      <w:tr w:rsidR="00253594" w:rsidRPr="004C7A3E" w14:paraId="60771D42" w14:textId="77777777" w:rsidTr="00097BC1">
        <w:tc>
          <w:tcPr>
            <w:tcW w:w="8107" w:type="dxa"/>
          </w:tcPr>
          <w:p w14:paraId="5BAB3610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both"/>
              <w:rPr>
                <w:sz w:val="24"/>
                <w:szCs w:val="22"/>
              </w:rPr>
            </w:pPr>
            <w:r w:rsidRPr="004C7A3E">
              <w:rPr>
                <w:sz w:val="24"/>
                <w:szCs w:val="22"/>
              </w:rPr>
              <w:t>направлению 2 - проценты, уплаченные субъектом предпринимательской деятельности кредитным организациям в текущем финансовом году, по кредитам, привлеченным в целях осуществления "северного завоза" потребительских товаров текущего финансового года</w:t>
            </w:r>
          </w:p>
        </w:tc>
        <w:tc>
          <w:tcPr>
            <w:tcW w:w="1169" w:type="dxa"/>
          </w:tcPr>
          <w:p w14:paraId="5245F28E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both"/>
              <w:rPr>
                <w:sz w:val="24"/>
                <w:szCs w:val="22"/>
              </w:rPr>
            </w:pPr>
          </w:p>
        </w:tc>
      </w:tr>
    </w:tbl>
    <w:p w14:paraId="54AA477D" w14:textId="77777777" w:rsidR="00253594" w:rsidRPr="004C7A3E" w:rsidRDefault="00253594" w:rsidP="00253594">
      <w:pPr>
        <w:widowControl w:val="0"/>
        <w:autoSpaceDE w:val="0"/>
        <w:autoSpaceDN w:val="0"/>
        <w:jc w:val="both"/>
        <w:rPr>
          <w:sz w:val="28"/>
          <w:szCs w:val="24"/>
        </w:rPr>
      </w:pPr>
    </w:p>
    <w:p w14:paraId="23857070" w14:textId="77777777" w:rsidR="00253594" w:rsidRPr="004C7A3E" w:rsidRDefault="00253594" w:rsidP="00253594">
      <w:pPr>
        <w:widowControl w:val="0"/>
        <w:autoSpaceDE w:val="0"/>
        <w:autoSpaceDN w:val="0"/>
        <w:ind w:firstLine="540"/>
        <w:jc w:val="both"/>
        <w:rPr>
          <w:sz w:val="28"/>
          <w:szCs w:val="24"/>
        </w:rPr>
      </w:pPr>
      <w:r w:rsidRPr="004C7A3E">
        <w:rPr>
          <w:sz w:val="28"/>
          <w:szCs w:val="24"/>
        </w:rPr>
        <w:t>Сведения о юридическом лице:</w:t>
      </w:r>
    </w:p>
    <w:p w14:paraId="51372CFD" w14:textId="77777777" w:rsidR="00253594" w:rsidRPr="006A6361" w:rsidRDefault="00253594" w:rsidP="00253594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8"/>
        <w:gridCol w:w="3498"/>
      </w:tblGrid>
      <w:tr w:rsidR="00253594" w:rsidRPr="004C7A3E" w14:paraId="09A75AA8" w14:textId="77777777" w:rsidTr="00097BC1">
        <w:tc>
          <w:tcPr>
            <w:tcW w:w="5778" w:type="dxa"/>
          </w:tcPr>
          <w:p w14:paraId="4CC5B782" w14:textId="77777777" w:rsidR="00253594" w:rsidRPr="004C7A3E" w:rsidRDefault="00253594" w:rsidP="00097BC1">
            <w:pPr>
              <w:widowControl w:val="0"/>
              <w:autoSpaceDE w:val="0"/>
              <w:autoSpaceDN w:val="0"/>
              <w:rPr>
                <w:sz w:val="24"/>
                <w:szCs w:val="22"/>
              </w:rPr>
            </w:pPr>
            <w:r w:rsidRPr="004C7A3E">
              <w:rPr>
                <w:sz w:val="24"/>
                <w:szCs w:val="22"/>
              </w:rPr>
              <w:t>Сокращенное наименование юридического лица</w:t>
            </w:r>
          </w:p>
        </w:tc>
        <w:tc>
          <w:tcPr>
            <w:tcW w:w="3498" w:type="dxa"/>
          </w:tcPr>
          <w:p w14:paraId="581DC8A6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both"/>
              <w:rPr>
                <w:sz w:val="24"/>
                <w:szCs w:val="22"/>
              </w:rPr>
            </w:pPr>
          </w:p>
        </w:tc>
      </w:tr>
      <w:tr w:rsidR="00253594" w:rsidRPr="004C7A3E" w14:paraId="21CEBA20" w14:textId="77777777" w:rsidTr="00097BC1">
        <w:tc>
          <w:tcPr>
            <w:tcW w:w="5778" w:type="dxa"/>
          </w:tcPr>
          <w:p w14:paraId="744D840B" w14:textId="77777777" w:rsidR="00253594" w:rsidRPr="004C7A3E" w:rsidRDefault="00253594" w:rsidP="00097BC1">
            <w:pPr>
              <w:widowControl w:val="0"/>
              <w:autoSpaceDE w:val="0"/>
              <w:autoSpaceDN w:val="0"/>
              <w:rPr>
                <w:sz w:val="24"/>
                <w:szCs w:val="22"/>
              </w:rPr>
            </w:pPr>
            <w:r w:rsidRPr="004C7A3E">
              <w:rPr>
                <w:sz w:val="24"/>
                <w:szCs w:val="22"/>
              </w:rPr>
              <w:lastRenderedPageBreak/>
              <w:t>ИНН</w:t>
            </w:r>
          </w:p>
        </w:tc>
        <w:tc>
          <w:tcPr>
            <w:tcW w:w="3498" w:type="dxa"/>
          </w:tcPr>
          <w:p w14:paraId="5CCF8FDB" w14:textId="77777777" w:rsidR="00253594" w:rsidRPr="004C7A3E" w:rsidRDefault="00253594" w:rsidP="00097BC1">
            <w:pPr>
              <w:widowControl w:val="0"/>
              <w:autoSpaceDE w:val="0"/>
              <w:autoSpaceDN w:val="0"/>
              <w:ind w:firstLine="720"/>
              <w:jc w:val="both"/>
              <w:rPr>
                <w:sz w:val="24"/>
                <w:szCs w:val="22"/>
              </w:rPr>
            </w:pPr>
          </w:p>
        </w:tc>
      </w:tr>
      <w:tr w:rsidR="00253594" w:rsidRPr="004C7A3E" w14:paraId="0553EE9F" w14:textId="77777777" w:rsidTr="00097BC1">
        <w:tc>
          <w:tcPr>
            <w:tcW w:w="5778" w:type="dxa"/>
          </w:tcPr>
          <w:p w14:paraId="12C710E1" w14:textId="77777777" w:rsidR="00253594" w:rsidRPr="004C7A3E" w:rsidRDefault="00253594" w:rsidP="00097BC1">
            <w:pPr>
              <w:widowControl w:val="0"/>
              <w:autoSpaceDE w:val="0"/>
              <w:autoSpaceDN w:val="0"/>
              <w:rPr>
                <w:sz w:val="24"/>
                <w:szCs w:val="22"/>
              </w:rPr>
            </w:pPr>
            <w:r w:rsidRPr="004C7A3E">
              <w:rPr>
                <w:sz w:val="24"/>
                <w:szCs w:val="22"/>
              </w:rPr>
              <w:t>Юридический (почтовый) адрес (населенный пункт, улица, дом, квартира (при наличии))</w:t>
            </w:r>
          </w:p>
        </w:tc>
        <w:tc>
          <w:tcPr>
            <w:tcW w:w="3498" w:type="dxa"/>
          </w:tcPr>
          <w:p w14:paraId="79DF4480" w14:textId="77777777" w:rsidR="00253594" w:rsidRPr="004C7A3E" w:rsidRDefault="00253594" w:rsidP="00097BC1">
            <w:pPr>
              <w:widowControl w:val="0"/>
              <w:autoSpaceDE w:val="0"/>
              <w:autoSpaceDN w:val="0"/>
              <w:ind w:firstLine="720"/>
              <w:jc w:val="both"/>
              <w:rPr>
                <w:sz w:val="24"/>
                <w:szCs w:val="22"/>
              </w:rPr>
            </w:pPr>
          </w:p>
        </w:tc>
      </w:tr>
      <w:tr w:rsidR="00253594" w:rsidRPr="004C7A3E" w14:paraId="2D3BED4A" w14:textId="77777777" w:rsidTr="00097BC1">
        <w:tc>
          <w:tcPr>
            <w:tcW w:w="5778" w:type="dxa"/>
          </w:tcPr>
          <w:p w14:paraId="7FF5F0A5" w14:textId="77777777" w:rsidR="00253594" w:rsidRPr="004C7A3E" w:rsidRDefault="00253594" w:rsidP="00097BC1">
            <w:pPr>
              <w:widowControl w:val="0"/>
              <w:autoSpaceDE w:val="0"/>
              <w:autoSpaceDN w:val="0"/>
              <w:rPr>
                <w:sz w:val="24"/>
                <w:szCs w:val="22"/>
              </w:rPr>
            </w:pPr>
            <w:r w:rsidRPr="004C7A3E">
              <w:rPr>
                <w:sz w:val="24"/>
                <w:szCs w:val="22"/>
              </w:rPr>
              <w:t>Фактический (почтовый) адрес (населенный пункт, улица, дом, квартира (при наличии))</w:t>
            </w:r>
          </w:p>
        </w:tc>
        <w:tc>
          <w:tcPr>
            <w:tcW w:w="3498" w:type="dxa"/>
          </w:tcPr>
          <w:p w14:paraId="191DF490" w14:textId="77777777" w:rsidR="00253594" w:rsidRPr="004C7A3E" w:rsidRDefault="00253594" w:rsidP="00097BC1">
            <w:pPr>
              <w:widowControl w:val="0"/>
              <w:autoSpaceDE w:val="0"/>
              <w:autoSpaceDN w:val="0"/>
              <w:ind w:firstLine="720"/>
              <w:jc w:val="both"/>
              <w:rPr>
                <w:sz w:val="24"/>
                <w:szCs w:val="22"/>
              </w:rPr>
            </w:pPr>
          </w:p>
        </w:tc>
      </w:tr>
      <w:tr w:rsidR="00253594" w:rsidRPr="004C7A3E" w14:paraId="1A02EAAE" w14:textId="77777777" w:rsidTr="00097BC1">
        <w:tc>
          <w:tcPr>
            <w:tcW w:w="5778" w:type="dxa"/>
          </w:tcPr>
          <w:p w14:paraId="6F0AF377" w14:textId="77777777" w:rsidR="00253594" w:rsidRPr="004C7A3E" w:rsidRDefault="00253594" w:rsidP="00097BC1">
            <w:pPr>
              <w:widowControl w:val="0"/>
              <w:autoSpaceDE w:val="0"/>
              <w:autoSpaceDN w:val="0"/>
              <w:rPr>
                <w:sz w:val="24"/>
                <w:szCs w:val="22"/>
              </w:rPr>
            </w:pPr>
            <w:r w:rsidRPr="004C7A3E">
              <w:rPr>
                <w:sz w:val="24"/>
                <w:szCs w:val="22"/>
              </w:rPr>
              <w:t>Должность руководителя</w:t>
            </w:r>
          </w:p>
        </w:tc>
        <w:tc>
          <w:tcPr>
            <w:tcW w:w="3498" w:type="dxa"/>
          </w:tcPr>
          <w:p w14:paraId="122B164B" w14:textId="77777777" w:rsidR="00253594" w:rsidRPr="004C7A3E" w:rsidRDefault="00253594" w:rsidP="00097BC1">
            <w:pPr>
              <w:widowControl w:val="0"/>
              <w:autoSpaceDE w:val="0"/>
              <w:autoSpaceDN w:val="0"/>
              <w:ind w:firstLine="720"/>
              <w:jc w:val="both"/>
              <w:rPr>
                <w:sz w:val="24"/>
                <w:szCs w:val="22"/>
              </w:rPr>
            </w:pPr>
          </w:p>
        </w:tc>
      </w:tr>
      <w:tr w:rsidR="00253594" w:rsidRPr="004C7A3E" w14:paraId="5F1E8256" w14:textId="77777777" w:rsidTr="00097BC1">
        <w:tc>
          <w:tcPr>
            <w:tcW w:w="5778" w:type="dxa"/>
          </w:tcPr>
          <w:p w14:paraId="7CF1C7DC" w14:textId="77777777" w:rsidR="00253594" w:rsidRPr="004C7A3E" w:rsidRDefault="00253594" w:rsidP="00097BC1">
            <w:pPr>
              <w:widowControl w:val="0"/>
              <w:autoSpaceDE w:val="0"/>
              <w:autoSpaceDN w:val="0"/>
              <w:rPr>
                <w:sz w:val="24"/>
                <w:szCs w:val="22"/>
              </w:rPr>
            </w:pPr>
            <w:r w:rsidRPr="004C7A3E">
              <w:rPr>
                <w:sz w:val="24"/>
                <w:szCs w:val="22"/>
              </w:rPr>
              <w:t>Ф.И.О. руководителя (полностью)</w:t>
            </w:r>
          </w:p>
        </w:tc>
        <w:tc>
          <w:tcPr>
            <w:tcW w:w="3498" w:type="dxa"/>
          </w:tcPr>
          <w:p w14:paraId="628D3B08" w14:textId="77777777" w:rsidR="00253594" w:rsidRPr="004C7A3E" w:rsidRDefault="00253594" w:rsidP="00097BC1">
            <w:pPr>
              <w:widowControl w:val="0"/>
              <w:autoSpaceDE w:val="0"/>
              <w:autoSpaceDN w:val="0"/>
              <w:ind w:firstLine="720"/>
              <w:jc w:val="both"/>
              <w:rPr>
                <w:sz w:val="24"/>
                <w:szCs w:val="22"/>
              </w:rPr>
            </w:pPr>
          </w:p>
        </w:tc>
      </w:tr>
      <w:tr w:rsidR="00253594" w:rsidRPr="004C7A3E" w14:paraId="171B702D" w14:textId="77777777" w:rsidTr="00097BC1">
        <w:tc>
          <w:tcPr>
            <w:tcW w:w="5778" w:type="dxa"/>
          </w:tcPr>
          <w:p w14:paraId="307B14AE" w14:textId="77777777" w:rsidR="00253594" w:rsidRPr="004C7A3E" w:rsidRDefault="00253594" w:rsidP="00097BC1">
            <w:pPr>
              <w:widowControl w:val="0"/>
              <w:autoSpaceDE w:val="0"/>
              <w:autoSpaceDN w:val="0"/>
              <w:rPr>
                <w:sz w:val="24"/>
                <w:szCs w:val="22"/>
              </w:rPr>
            </w:pPr>
            <w:r w:rsidRPr="004C7A3E">
              <w:rPr>
                <w:sz w:val="24"/>
                <w:szCs w:val="22"/>
              </w:rPr>
              <w:t>Контактные телефоны (в случае указания стационарного телефона указывается код междугородней телефонной связи города)</w:t>
            </w:r>
          </w:p>
        </w:tc>
        <w:tc>
          <w:tcPr>
            <w:tcW w:w="3498" w:type="dxa"/>
          </w:tcPr>
          <w:p w14:paraId="7CD51F37" w14:textId="77777777" w:rsidR="00253594" w:rsidRPr="004C7A3E" w:rsidRDefault="00253594" w:rsidP="00097BC1">
            <w:pPr>
              <w:widowControl w:val="0"/>
              <w:autoSpaceDE w:val="0"/>
              <w:autoSpaceDN w:val="0"/>
              <w:ind w:firstLine="720"/>
              <w:jc w:val="both"/>
              <w:rPr>
                <w:sz w:val="24"/>
                <w:szCs w:val="22"/>
              </w:rPr>
            </w:pPr>
          </w:p>
        </w:tc>
      </w:tr>
      <w:tr w:rsidR="00253594" w:rsidRPr="004C7A3E" w14:paraId="07B55B7E" w14:textId="77777777" w:rsidTr="00097BC1">
        <w:tc>
          <w:tcPr>
            <w:tcW w:w="5778" w:type="dxa"/>
          </w:tcPr>
          <w:p w14:paraId="12AB371B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both"/>
              <w:rPr>
                <w:sz w:val="24"/>
                <w:szCs w:val="22"/>
              </w:rPr>
            </w:pPr>
            <w:r w:rsidRPr="004C7A3E">
              <w:rPr>
                <w:sz w:val="24"/>
                <w:szCs w:val="22"/>
              </w:rPr>
              <w:t>Адрес электронной почты для осуществления переписки с Управлением финансов, экономики и имущественных отношений Администрации Провиденского городского округа</w:t>
            </w:r>
          </w:p>
        </w:tc>
        <w:tc>
          <w:tcPr>
            <w:tcW w:w="3498" w:type="dxa"/>
          </w:tcPr>
          <w:p w14:paraId="4D6DC898" w14:textId="77777777" w:rsidR="00253594" w:rsidRPr="004C7A3E" w:rsidRDefault="00253594" w:rsidP="00097BC1">
            <w:pPr>
              <w:widowControl w:val="0"/>
              <w:autoSpaceDE w:val="0"/>
              <w:autoSpaceDN w:val="0"/>
              <w:ind w:firstLine="720"/>
              <w:jc w:val="both"/>
              <w:rPr>
                <w:sz w:val="24"/>
                <w:szCs w:val="22"/>
              </w:rPr>
            </w:pPr>
          </w:p>
        </w:tc>
      </w:tr>
      <w:tr w:rsidR="00253594" w:rsidRPr="004C7A3E" w14:paraId="347D72C6" w14:textId="77777777" w:rsidTr="00097BC1">
        <w:tc>
          <w:tcPr>
            <w:tcW w:w="5778" w:type="dxa"/>
            <w:vMerge w:val="restart"/>
          </w:tcPr>
          <w:p w14:paraId="5383B64E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both"/>
              <w:rPr>
                <w:sz w:val="24"/>
                <w:szCs w:val="22"/>
              </w:rPr>
            </w:pPr>
            <w:r w:rsidRPr="004C7A3E">
              <w:rPr>
                <w:sz w:val="24"/>
                <w:szCs w:val="22"/>
              </w:rPr>
              <w:t>Банковские реквизиты для перечисления субсидии (наименование кредитной организации, БИК, расчетный счет)</w:t>
            </w:r>
          </w:p>
        </w:tc>
        <w:tc>
          <w:tcPr>
            <w:tcW w:w="3498" w:type="dxa"/>
          </w:tcPr>
          <w:p w14:paraId="7EF5BDC0" w14:textId="77777777" w:rsidR="00253594" w:rsidRPr="004C7A3E" w:rsidRDefault="00253594" w:rsidP="00097BC1">
            <w:pPr>
              <w:widowControl w:val="0"/>
              <w:autoSpaceDE w:val="0"/>
              <w:autoSpaceDN w:val="0"/>
              <w:ind w:firstLine="720"/>
              <w:jc w:val="both"/>
              <w:rPr>
                <w:sz w:val="24"/>
                <w:szCs w:val="22"/>
              </w:rPr>
            </w:pPr>
          </w:p>
        </w:tc>
      </w:tr>
      <w:tr w:rsidR="00253594" w:rsidRPr="004C7A3E" w14:paraId="432BD47D" w14:textId="77777777" w:rsidTr="00097BC1">
        <w:tc>
          <w:tcPr>
            <w:tcW w:w="5778" w:type="dxa"/>
            <w:vMerge/>
          </w:tcPr>
          <w:p w14:paraId="4BA8F1DE" w14:textId="77777777" w:rsidR="00253594" w:rsidRPr="004C7A3E" w:rsidRDefault="00253594" w:rsidP="00097BC1">
            <w:pPr>
              <w:spacing w:after="1" w:line="0" w:lineRule="atLeast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498" w:type="dxa"/>
          </w:tcPr>
          <w:p w14:paraId="2B53A69E" w14:textId="77777777" w:rsidR="00253594" w:rsidRPr="004C7A3E" w:rsidRDefault="00253594" w:rsidP="00097BC1">
            <w:pPr>
              <w:widowControl w:val="0"/>
              <w:autoSpaceDE w:val="0"/>
              <w:autoSpaceDN w:val="0"/>
              <w:ind w:firstLine="720"/>
              <w:jc w:val="both"/>
              <w:rPr>
                <w:sz w:val="24"/>
                <w:szCs w:val="22"/>
              </w:rPr>
            </w:pPr>
          </w:p>
        </w:tc>
      </w:tr>
    </w:tbl>
    <w:p w14:paraId="03839821" w14:textId="77777777" w:rsidR="00253594" w:rsidRPr="006A6361" w:rsidRDefault="00253594" w:rsidP="00253594">
      <w:pPr>
        <w:widowControl w:val="0"/>
        <w:autoSpaceDE w:val="0"/>
        <w:autoSpaceDN w:val="0"/>
        <w:jc w:val="center"/>
        <w:rPr>
          <w:sz w:val="22"/>
        </w:rPr>
      </w:pPr>
    </w:p>
    <w:p w14:paraId="6A6FDFDC" w14:textId="77777777" w:rsidR="00253594" w:rsidRPr="004C7A3E" w:rsidRDefault="00253594" w:rsidP="00253594">
      <w:pPr>
        <w:widowControl w:val="0"/>
        <w:autoSpaceDE w:val="0"/>
        <w:autoSpaceDN w:val="0"/>
        <w:ind w:firstLine="540"/>
        <w:jc w:val="both"/>
        <w:rPr>
          <w:sz w:val="28"/>
          <w:szCs w:val="24"/>
        </w:rPr>
      </w:pPr>
      <w:r w:rsidRPr="004C7A3E">
        <w:rPr>
          <w:sz w:val="28"/>
          <w:szCs w:val="24"/>
        </w:rPr>
        <w:t>Применяемая система налогообложения (отметить галочкой или крестиком в пустом столбце):</w:t>
      </w:r>
    </w:p>
    <w:p w14:paraId="60EBEBC3" w14:textId="77777777" w:rsidR="00253594" w:rsidRPr="004C7A3E" w:rsidRDefault="00253594" w:rsidP="00253594">
      <w:pPr>
        <w:widowControl w:val="0"/>
        <w:autoSpaceDE w:val="0"/>
        <w:autoSpaceDN w:val="0"/>
        <w:ind w:firstLine="540"/>
        <w:jc w:val="both"/>
        <w:rPr>
          <w:sz w:val="28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4"/>
        <w:gridCol w:w="964"/>
      </w:tblGrid>
      <w:tr w:rsidR="00253594" w:rsidRPr="004C7A3E" w14:paraId="6E3DE9A8" w14:textId="77777777" w:rsidTr="00097BC1">
        <w:tc>
          <w:tcPr>
            <w:tcW w:w="7994" w:type="dxa"/>
            <w:tcBorders>
              <w:top w:val="nil"/>
              <w:left w:val="nil"/>
              <w:bottom w:val="nil"/>
            </w:tcBorders>
          </w:tcPr>
          <w:p w14:paraId="55C086CF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both"/>
              <w:rPr>
                <w:sz w:val="28"/>
                <w:szCs w:val="24"/>
              </w:rPr>
            </w:pPr>
            <w:r w:rsidRPr="004C7A3E">
              <w:rPr>
                <w:sz w:val="28"/>
                <w:szCs w:val="24"/>
              </w:rPr>
              <w:t>общая система налогообложения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56008D69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both"/>
              <w:rPr>
                <w:sz w:val="28"/>
                <w:szCs w:val="24"/>
              </w:rPr>
            </w:pPr>
          </w:p>
        </w:tc>
      </w:tr>
      <w:tr w:rsidR="00253594" w:rsidRPr="004C7A3E" w14:paraId="46F06E73" w14:textId="77777777" w:rsidTr="00097BC1">
        <w:tc>
          <w:tcPr>
            <w:tcW w:w="7994" w:type="dxa"/>
            <w:tcBorders>
              <w:top w:val="nil"/>
              <w:left w:val="nil"/>
              <w:bottom w:val="nil"/>
            </w:tcBorders>
          </w:tcPr>
          <w:p w14:paraId="5839BD2D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both"/>
              <w:rPr>
                <w:sz w:val="28"/>
                <w:szCs w:val="24"/>
              </w:rPr>
            </w:pPr>
            <w:r w:rsidRPr="004C7A3E">
              <w:rPr>
                <w:sz w:val="28"/>
                <w:szCs w:val="24"/>
              </w:rPr>
              <w:t>для сельскохозяйственных производителей (единый сельскохозяйственный налог)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3A1B5DF6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both"/>
              <w:rPr>
                <w:sz w:val="28"/>
                <w:szCs w:val="24"/>
              </w:rPr>
            </w:pPr>
          </w:p>
        </w:tc>
      </w:tr>
      <w:tr w:rsidR="00253594" w:rsidRPr="004C7A3E" w14:paraId="3711E495" w14:textId="77777777" w:rsidTr="00097BC1">
        <w:tc>
          <w:tcPr>
            <w:tcW w:w="7994" w:type="dxa"/>
            <w:tcBorders>
              <w:top w:val="nil"/>
              <w:left w:val="nil"/>
              <w:bottom w:val="nil"/>
            </w:tcBorders>
          </w:tcPr>
          <w:p w14:paraId="10CA0194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both"/>
              <w:rPr>
                <w:sz w:val="28"/>
                <w:szCs w:val="24"/>
              </w:rPr>
            </w:pPr>
            <w:r w:rsidRPr="004C7A3E">
              <w:rPr>
                <w:sz w:val="28"/>
                <w:szCs w:val="24"/>
              </w:rPr>
              <w:t>упрощенная система налогообложения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30AB4F67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both"/>
              <w:rPr>
                <w:sz w:val="28"/>
                <w:szCs w:val="24"/>
              </w:rPr>
            </w:pPr>
          </w:p>
        </w:tc>
      </w:tr>
    </w:tbl>
    <w:p w14:paraId="447AEA84" w14:textId="77777777" w:rsidR="00253594" w:rsidRPr="004C7A3E" w:rsidRDefault="00253594" w:rsidP="00253594">
      <w:pPr>
        <w:widowControl w:val="0"/>
        <w:autoSpaceDE w:val="0"/>
        <w:autoSpaceDN w:val="0"/>
        <w:ind w:firstLine="540"/>
        <w:jc w:val="both"/>
        <w:rPr>
          <w:sz w:val="28"/>
          <w:szCs w:val="24"/>
        </w:rPr>
      </w:pPr>
    </w:p>
    <w:p w14:paraId="3A83A13F" w14:textId="77777777" w:rsidR="00253594" w:rsidRPr="004C7A3E" w:rsidRDefault="00253594" w:rsidP="00253594">
      <w:pPr>
        <w:widowControl w:val="0"/>
        <w:autoSpaceDE w:val="0"/>
        <w:autoSpaceDN w:val="0"/>
        <w:ind w:firstLine="540"/>
        <w:jc w:val="both"/>
        <w:rPr>
          <w:sz w:val="24"/>
          <w:szCs w:val="22"/>
        </w:rPr>
      </w:pPr>
      <w:r w:rsidRPr="004C7A3E">
        <w:rPr>
          <w:sz w:val="28"/>
          <w:szCs w:val="24"/>
        </w:rPr>
        <w:t>Сведения по соглашению(ям) о предоставлении субсидии (в случае представления заявки по направлению 1): (при наличии</w:t>
      </w:r>
      <w:r w:rsidRPr="004C7A3E">
        <w:rPr>
          <w:sz w:val="24"/>
          <w:szCs w:val="22"/>
        </w:rPr>
        <w:t>):</w:t>
      </w:r>
    </w:p>
    <w:p w14:paraId="66CDB8D0" w14:textId="77777777" w:rsidR="00253594" w:rsidRPr="006A6361" w:rsidRDefault="00253594" w:rsidP="00253594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1418"/>
        <w:gridCol w:w="1565"/>
      </w:tblGrid>
      <w:tr w:rsidR="00253594" w:rsidRPr="004C7A3E" w14:paraId="76EE88DC" w14:textId="77777777" w:rsidTr="00097BC1">
        <w:tc>
          <w:tcPr>
            <w:tcW w:w="6293" w:type="dxa"/>
          </w:tcPr>
          <w:p w14:paraId="7D37F5F9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4C7A3E">
              <w:rPr>
                <w:sz w:val="24"/>
                <w:szCs w:val="22"/>
              </w:rPr>
              <w:t>Наименование соглашения</w:t>
            </w:r>
          </w:p>
        </w:tc>
        <w:tc>
          <w:tcPr>
            <w:tcW w:w="1418" w:type="dxa"/>
          </w:tcPr>
          <w:p w14:paraId="66E45FAB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4C7A3E">
              <w:rPr>
                <w:sz w:val="24"/>
                <w:szCs w:val="22"/>
              </w:rPr>
              <w:t>номер</w:t>
            </w:r>
          </w:p>
        </w:tc>
        <w:tc>
          <w:tcPr>
            <w:tcW w:w="1565" w:type="dxa"/>
          </w:tcPr>
          <w:p w14:paraId="62371A08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4C7A3E">
              <w:rPr>
                <w:sz w:val="24"/>
                <w:szCs w:val="22"/>
              </w:rPr>
              <w:t>дата</w:t>
            </w:r>
          </w:p>
        </w:tc>
      </w:tr>
      <w:tr w:rsidR="00253594" w:rsidRPr="004C7A3E" w14:paraId="3A809E56" w14:textId="77777777" w:rsidTr="00097BC1">
        <w:tc>
          <w:tcPr>
            <w:tcW w:w="6293" w:type="dxa"/>
          </w:tcPr>
          <w:p w14:paraId="3805459A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both"/>
              <w:rPr>
                <w:sz w:val="24"/>
                <w:szCs w:val="22"/>
              </w:rPr>
            </w:pPr>
          </w:p>
        </w:tc>
        <w:tc>
          <w:tcPr>
            <w:tcW w:w="1418" w:type="dxa"/>
          </w:tcPr>
          <w:p w14:paraId="3D4BEB27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both"/>
              <w:rPr>
                <w:sz w:val="24"/>
                <w:szCs w:val="22"/>
              </w:rPr>
            </w:pPr>
          </w:p>
        </w:tc>
        <w:tc>
          <w:tcPr>
            <w:tcW w:w="1565" w:type="dxa"/>
          </w:tcPr>
          <w:p w14:paraId="24891894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both"/>
              <w:rPr>
                <w:sz w:val="24"/>
                <w:szCs w:val="22"/>
              </w:rPr>
            </w:pPr>
          </w:p>
        </w:tc>
      </w:tr>
      <w:tr w:rsidR="00253594" w:rsidRPr="004C7A3E" w14:paraId="7A757146" w14:textId="77777777" w:rsidTr="00097BC1">
        <w:tc>
          <w:tcPr>
            <w:tcW w:w="6293" w:type="dxa"/>
          </w:tcPr>
          <w:p w14:paraId="73472866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both"/>
              <w:rPr>
                <w:sz w:val="24"/>
                <w:szCs w:val="22"/>
              </w:rPr>
            </w:pPr>
          </w:p>
        </w:tc>
        <w:tc>
          <w:tcPr>
            <w:tcW w:w="1418" w:type="dxa"/>
          </w:tcPr>
          <w:p w14:paraId="0BE5C51F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both"/>
              <w:rPr>
                <w:sz w:val="24"/>
                <w:szCs w:val="22"/>
              </w:rPr>
            </w:pPr>
          </w:p>
        </w:tc>
        <w:tc>
          <w:tcPr>
            <w:tcW w:w="1565" w:type="dxa"/>
          </w:tcPr>
          <w:p w14:paraId="08C7F7AE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both"/>
              <w:rPr>
                <w:sz w:val="24"/>
                <w:szCs w:val="22"/>
              </w:rPr>
            </w:pPr>
          </w:p>
        </w:tc>
      </w:tr>
    </w:tbl>
    <w:p w14:paraId="06878AEF" w14:textId="77777777" w:rsidR="00253594" w:rsidRPr="006A6361" w:rsidRDefault="00253594" w:rsidP="00253594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14:paraId="18E9BA15" w14:textId="77777777" w:rsidR="00253594" w:rsidRPr="004C7A3E" w:rsidRDefault="00253594" w:rsidP="00253594">
      <w:pPr>
        <w:widowControl w:val="0"/>
        <w:autoSpaceDE w:val="0"/>
        <w:autoSpaceDN w:val="0"/>
        <w:ind w:firstLine="540"/>
        <w:jc w:val="both"/>
        <w:rPr>
          <w:sz w:val="28"/>
          <w:szCs w:val="24"/>
        </w:rPr>
      </w:pPr>
      <w:r w:rsidRPr="004C7A3E">
        <w:rPr>
          <w:sz w:val="28"/>
          <w:szCs w:val="24"/>
        </w:rPr>
        <w:t>Сведения о кредитных договорах субъекта предпринимательской деятельности, заключенных с целью осуществления "северного завоза" потребительских товаров текущего финансового года (в случае представления заявки по направлению 2):</w:t>
      </w:r>
    </w:p>
    <w:p w14:paraId="59948780" w14:textId="77777777" w:rsidR="00253594" w:rsidRPr="004C7A3E" w:rsidRDefault="00253594" w:rsidP="00253594">
      <w:pPr>
        <w:widowControl w:val="0"/>
        <w:autoSpaceDE w:val="0"/>
        <w:autoSpaceDN w:val="0"/>
        <w:ind w:firstLine="540"/>
        <w:jc w:val="both"/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871"/>
        <w:gridCol w:w="1559"/>
        <w:gridCol w:w="1417"/>
        <w:gridCol w:w="1560"/>
        <w:gridCol w:w="2327"/>
      </w:tblGrid>
      <w:tr w:rsidR="00253594" w:rsidRPr="004C7A3E" w14:paraId="72720791" w14:textId="77777777" w:rsidTr="00097BC1">
        <w:tc>
          <w:tcPr>
            <w:tcW w:w="542" w:type="dxa"/>
            <w:vAlign w:val="center"/>
          </w:tcPr>
          <w:p w14:paraId="321F2B78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4C7A3E">
              <w:rPr>
                <w:sz w:val="24"/>
                <w:szCs w:val="22"/>
              </w:rPr>
              <w:lastRenderedPageBreak/>
              <w:t>N п/п</w:t>
            </w:r>
          </w:p>
        </w:tc>
        <w:tc>
          <w:tcPr>
            <w:tcW w:w="1871" w:type="dxa"/>
            <w:vAlign w:val="center"/>
          </w:tcPr>
          <w:p w14:paraId="70D358A2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4C7A3E">
              <w:rPr>
                <w:sz w:val="24"/>
                <w:szCs w:val="22"/>
              </w:rPr>
              <w:t>Наименование, номер и дата кредитного договора</w:t>
            </w:r>
          </w:p>
        </w:tc>
        <w:tc>
          <w:tcPr>
            <w:tcW w:w="1559" w:type="dxa"/>
            <w:vAlign w:val="center"/>
          </w:tcPr>
          <w:p w14:paraId="76FC27F9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4C7A3E">
              <w:rPr>
                <w:sz w:val="24"/>
                <w:szCs w:val="22"/>
              </w:rPr>
              <w:t>Наименование кредитной организации</w:t>
            </w:r>
          </w:p>
        </w:tc>
        <w:tc>
          <w:tcPr>
            <w:tcW w:w="1417" w:type="dxa"/>
            <w:vAlign w:val="center"/>
          </w:tcPr>
          <w:p w14:paraId="429675AA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4C7A3E">
              <w:rPr>
                <w:sz w:val="24"/>
                <w:szCs w:val="22"/>
              </w:rPr>
              <w:t>Назначение кредита</w:t>
            </w:r>
          </w:p>
        </w:tc>
        <w:tc>
          <w:tcPr>
            <w:tcW w:w="1560" w:type="dxa"/>
            <w:vAlign w:val="center"/>
          </w:tcPr>
          <w:p w14:paraId="212CDE7D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4C7A3E">
              <w:rPr>
                <w:sz w:val="24"/>
                <w:szCs w:val="22"/>
              </w:rPr>
              <w:t>Сумма кредита, руб.</w:t>
            </w:r>
          </w:p>
        </w:tc>
        <w:tc>
          <w:tcPr>
            <w:tcW w:w="2327" w:type="dxa"/>
            <w:vAlign w:val="center"/>
          </w:tcPr>
          <w:p w14:paraId="5160322F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4C7A3E">
              <w:rPr>
                <w:sz w:val="24"/>
                <w:szCs w:val="22"/>
              </w:rPr>
              <w:t>Размер процентной ставки, % годовых</w:t>
            </w:r>
          </w:p>
        </w:tc>
      </w:tr>
      <w:tr w:rsidR="00253594" w:rsidRPr="004C7A3E" w14:paraId="22E56A24" w14:textId="77777777" w:rsidTr="00097BC1">
        <w:tc>
          <w:tcPr>
            <w:tcW w:w="542" w:type="dxa"/>
          </w:tcPr>
          <w:p w14:paraId="1B99455B" w14:textId="77777777" w:rsidR="00253594" w:rsidRPr="004C7A3E" w:rsidRDefault="00253594" w:rsidP="00097BC1">
            <w:pPr>
              <w:widowControl w:val="0"/>
              <w:autoSpaceDE w:val="0"/>
              <w:autoSpaceDN w:val="0"/>
              <w:rPr>
                <w:sz w:val="24"/>
                <w:szCs w:val="22"/>
              </w:rPr>
            </w:pPr>
          </w:p>
        </w:tc>
        <w:tc>
          <w:tcPr>
            <w:tcW w:w="1871" w:type="dxa"/>
          </w:tcPr>
          <w:p w14:paraId="62067B50" w14:textId="77777777" w:rsidR="00253594" w:rsidRPr="004C7A3E" w:rsidRDefault="00253594" w:rsidP="00097BC1">
            <w:pPr>
              <w:widowControl w:val="0"/>
              <w:autoSpaceDE w:val="0"/>
              <w:autoSpaceDN w:val="0"/>
              <w:rPr>
                <w:sz w:val="24"/>
                <w:szCs w:val="22"/>
              </w:rPr>
            </w:pPr>
          </w:p>
        </w:tc>
        <w:tc>
          <w:tcPr>
            <w:tcW w:w="1559" w:type="dxa"/>
          </w:tcPr>
          <w:p w14:paraId="2DB5A24D" w14:textId="77777777" w:rsidR="00253594" w:rsidRPr="004C7A3E" w:rsidRDefault="00253594" w:rsidP="00097BC1">
            <w:pPr>
              <w:widowControl w:val="0"/>
              <w:autoSpaceDE w:val="0"/>
              <w:autoSpaceDN w:val="0"/>
              <w:rPr>
                <w:sz w:val="24"/>
                <w:szCs w:val="22"/>
              </w:rPr>
            </w:pPr>
          </w:p>
        </w:tc>
        <w:tc>
          <w:tcPr>
            <w:tcW w:w="1417" w:type="dxa"/>
          </w:tcPr>
          <w:p w14:paraId="2C202F94" w14:textId="77777777" w:rsidR="00253594" w:rsidRPr="004C7A3E" w:rsidRDefault="00253594" w:rsidP="00097BC1">
            <w:pPr>
              <w:widowControl w:val="0"/>
              <w:autoSpaceDE w:val="0"/>
              <w:autoSpaceDN w:val="0"/>
              <w:rPr>
                <w:sz w:val="24"/>
                <w:szCs w:val="22"/>
              </w:rPr>
            </w:pPr>
          </w:p>
        </w:tc>
        <w:tc>
          <w:tcPr>
            <w:tcW w:w="1560" w:type="dxa"/>
          </w:tcPr>
          <w:p w14:paraId="69CDFECE" w14:textId="77777777" w:rsidR="00253594" w:rsidRPr="004C7A3E" w:rsidRDefault="00253594" w:rsidP="00097BC1">
            <w:pPr>
              <w:widowControl w:val="0"/>
              <w:autoSpaceDE w:val="0"/>
              <w:autoSpaceDN w:val="0"/>
              <w:rPr>
                <w:sz w:val="24"/>
                <w:szCs w:val="22"/>
              </w:rPr>
            </w:pPr>
          </w:p>
        </w:tc>
        <w:tc>
          <w:tcPr>
            <w:tcW w:w="2327" w:type="dxa"/>
          </w:tcPr>
          <w:p w14:paraId="1EB50DF6" w14:textId="77777777" w:rsidR="00253594" w:rsidRPr="004C7A3E" w:rsidRDefault="00253594" w:rsidP="00097BC1">
            <w:pPr>
              <w:widowControl w:val="0"/>
              <w:autoSpaceDE w:val="0"/>
              <w:autoSpaceDN w:val="0"/>
              <w:rPr>
                <w:sz w:val="24"/>
                <w:szCs w:val="22"/>
              </w:rPr>
            </w:pPr>
          </w:p>
        </w:tc>
      </w:tr>
    </w:tbl>
    <w:p w14:paraId="56259D66" w14:textId="77777777" w:rsidR="00253594" w:rsidRPr="006A6361" w:rsidRDefault="00253594" w:rsidP="00253594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14:paraId="7C144657" w14:textId="77777777" w:rsidR="00253594" w:rsidRPr="004C7A3E" w:rsidRDefault="00253594" w:rsidP="00253594">
      <w:pPr>
        <w:widowControl w:val="0"/>
        <w:autoSpaceDE w:val="0"/>
        <w:autoSpaceDN w:val="0"/>
        <w:ind w:firstLine="540"/>
        <w:jc w:val="both"/>
        <w:rPr>
          <w:sz w:val="28"/>
          <w:szCs w:val="24"/>
        </w:rPr>
      </w:pPr>
      <w:r w:rsidRPr="004C7A3E">
        <w:rPr>
          <w:sz w:val="28"/>
          <w:szCs w:val="24"/>
        </w:rPr>
        <w:t>Сведения о наличии на праве собственности или ином праве (пользования, владения и (или) распоряжения) торговой точки, в которой осуществляется розничная реализация потребительских товаров на территории Провиденского городского округа:</w:t>
      </w:r>
    </w:p>
    <w:p w14:paraId="30DB7436" w14:textId="77777777" w:rsidR="00253594" w:rsidRPr="006A6361" w:rsidRDefault="00253594" w:rsidP="00253594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14"/>
        <w:gridCol w:w="1191"/>
        <w:gridCol w:w="2665"/>
        <w:gridCol w:w="1644"/>
        <w:gridCol w:w="1282"/>
      </w:tblGrid>
      <w:tr w:rsidR="00253594" w:rsidRPr="004C7A3E" w14:paraId="1D1C352D" w14:textId="77777777" w:rsidTr="00097BC1">
        <w:tc>
          <w:tcPr>
            <w:tcW w:w="680" w:type="dxa"/>
            <w:vAlign w:val="center"/>
          </w:tcPr>
          <w:p w14:paraId="6E061827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4C7A3E">
              <w:rPr>
                <w:sz w:val="24"/>
                <w:szCs w:val="22"/>
              </w:rPr>
              <w:t>N п/п</w:t>
            </w:r>
          </w:p>
        </w:tc>
        <w:tc>
          <w:tcPr>
            <w:tcW w:w="1814" w:type="dxa"/>
            <w:vAlign w:val="center"/>
          </w:tcPr>
          <w:p w14:paraId="7AD97684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4C7A3E">
              <w:rPr>
                <w:sz w:val="24"/>
                <w:szCs w:val="22"/>
              </w:rPr>
              <w:t>Наименование населенного пункта Провиденского городского округа</w:t>
            </w:r>
          </w:p>
        </w:tc>
        <w:tc>
          <w:tcPr>
            <w:tcW w:w="1191" w:type="dxa"/>
            <w:vAlign w:val="center"/>
          </w:tcPr>
          <w:p w14:paraId="03A4AAF4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4C7A3E">
              <w:rPr>
                <w:sz w:val="24"/>
                <w:szCs w:val="22"/>
              </w:rPr>
              <w:t>Адрес торговой точки</w:t>
            </w:r>
          </w:p>
        </w:tc>
        <w:tc>
          <w:tcPr>
            <w:tcW w:w="2665" w:type="dxa"/>
            <w:vAlign w:val="center"/>
          </w:tcPr>
          <w:p w14:paraId="5F3F1600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4C7A3E">
              <w:rPr>
                <w:sz w:val="24"/>
                <w:szCs w:val="22"/>
              </w:rPr>
              <w:t>Основание пользования помещением (собственное, аренда частного или муниципального имущества) с указанием реквизитов документа-основания</w:t>
            </w:r>
          </w:p>
        </w:tc>
        <w:tc>
          <w:tcPr>
            <w:tcW w:w="1644" w:type="dxa"/>
            <w:vAlign w:val="center"/>
          </w:tcPr>
          <w:p w14:paraId="123BE328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4C7A3E">
              <w:rPr>
                <w:sz w:val="24"/>
                <w:szCs w:val="22"/>
              </w:rPr>
              <w:t>Тип торговой точки (стационарный/нестационарный)</w:t>
            </w:r>
          </w:p>
        </w:tc>
        <w:tc>
          <w:tcPr>
            <w:tcW w:w="1282" w:type="dxa"/>
            <w:vAlign w:val="center"/>
          </w:tcPr>
          <w:p w14:paraId="1E863140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4C7A3E">
              <w:rPr>
                <w:sz w:val="24"/>
                <w:szCs w:val="22"/>
              </w:rPr>
              <w:t>Площадь торговой точки, м</w:t>
            </w:r>
            <w:r w:rsidRPr="004C7A3E">
              <w:rPr>
                <w:sz w:val="24"/>
                <w:szCs w:val="22"/>
                <w:vertAlign w:val="superscript"/>
              </w:rPr>
              <w:t>2</w:t>
            </w:r>
          </w:p>
        </w:tc>
      </w:tr>
      <w:tr w:rsidR="00253594" w:rsidRPr="004C7A3E" w14:paraId="4AA0FC98" w14:textId="77777777" w:rsidTr="00097BC1">
        <w:tc>
          <w:tcPr>
            <w:tcW w:w="680" w:type="dxa"/>
          </w:tcPr>
          <w:p w14:paraId="5E30B96A" w14:textId="77777777" w:rsidR="00253594" w:rsidRPr="004C7A3E" w:rsidRDefault="00253594" w:rsidP="00097BC1">
            <w:pPr>
              <w:widowControl w:val="0"/>
              <w:autoSpaceDE w:val="0"/>
              <w:autoSpaceDN w:val="0"/>
              <w:rPr>
                <w:sz w:val="24"/>
                <w:szCs w:val="22"/>
              </w:rPr>
            </w:pPr>
          </w:p>
        </w:tc>
        <w:tc>
          <w:tcPr>
            <w:tcW w:w="1814" w:type="dxa"/>
          </w:tcPr>
          <w:p w14:paraId="0E460EF2" w14:textId="77777777" w:rsidR="00253594" w:rsidRPr="004C7A3E" w:rsidRDefault="00253594" w:rsidP="00097BC1">
            <w:pPr>
              <w:widowControl w:val="0"/>
              <w:autoSpaceDE w:val="0"/>
              <w:autoSpaceDN w:val="0"/>
              <w:rPr>
                <w:sz w:val="24"/>
                <w:szCs w:val="22"/>
              </w:rPr>
            </w:pPr>
          </w:p>
        </w:tc>
        <w:tc>
          <w:tcPr>
            <w:tcW w:w="1191" w:type="dxa"/>
          </w:tcPr>
          <w:p w14:paraId="30B821EC" w14:textId="77777777" w:rsidR="00253594" w:rsidRPr="004C7A3E" w:rsidRDefault="00253594" w:rsidP="00097BC1">
            <w:pPr>
              <w:widowControl w:val="0"/>
              <w:autoSpaceDE w:val="0"/>
              <w:autoSpaceDN w:val="0"/>
              <w:rPr>
                <w:sz w:val="24"/>
                <w:szCs w:val="22"/>
              </w:rPr>
            </w:pPr>
          </w:p>
        </w:tc>
        <w:tc>
          <w:tcPr>
            <w:tcW w:w="2665" w:type="dxa"/>
          </w:tcPr>
          <w:p w14:paraId="22FA2391" w14:textId="77777777" w:rsidR="00253594" w:rsidRPr="004C7A3E" w:rsidRDefault="00253594" w:rsidP="00097BC1">
            <w:pPr>
              <w:widowControl w:val="0"/>
              <w:autoSpaceDE w:val="0"/>
              <w:autoSpaceDN w:val="0"/>
              <w:rPr>
                <w:sz w:val="24"/>
                <w:szCs w:val="22"/>
              </w:rPr>
            </w:pPr>
          </w:p>
        </w:tc>
        <w:tc>
          <w:tcPr>
            <w:tcW w:w="1644" w:type="dxa"/>
          </w:tcPr>
          <w:p w14:paraId="71333A6E" w14:textId="77777777" w:rsidR="00253594" w:rsidRPr="004C7A3E" w:rsidRDefault="00253594" w:rsidP="00097BC1">
            <w:pPr>
              <w:widowControl w:val="0"/>
              <w:autoSpaceDE w:val="0"/>
              <w:autoSpaceDN w:val="0"/>
              <w:rPr>
                <w:sz w:val="24"/>
                <w:szCs w:val="22"/>
              </w:rPr>
            </w:pPr>
          </w:p>
        </w:tc>
        <w:tc>
          <w:tcPr>
            <w:tcW w:w="1282" w:type="dxa"/>
          </w:tcPr>
          <w:p w14:paraId="5555761C" w14:textId="77777777" w:rsidR="00253594" w:rsidRPr="004C7A3E" w:rsidRDefault="00253594" w:rsidP="00097BC1">
            <w:pPr>
              <w:widowControl w:val="0"/>
              <w:autoSpaceDE w:val="0"/>
              <w:autoSpaceDN w:val="0"/>
              <w:rPr>
                <w:sz w:val="24"/>
                <w:szCs w:val="22"/>
              </w:rPr>
            </w:pPr>
          </w:p>
        </w:tc>
      </w:tr>
    </w:tbl>
    <w:p w14:paraId="1D0726B1" w14:textId="77777777" w:rsidR="00253594" w:rsidRPr="006A6361" w:rsidRDefault="00253594" w:rsidP="00253594">
      <w:pPr>
        <w:widowControl w:val="0"/>
        <w:autoSpaceDE w:val="0"/>
        <w:autoSpaceDN w:val="0"/>
        <w:jc w:val="center"/>
        <w:rPr>
          <w:sz w:val="22"/>
        </w:rPr>
      </w:pPr>
    </w:p>
    <w:p w14:paraId="3664151D" w14:textId="77777777" w:rsidR="00253594" w:rsidRPr="004C7A3E" w:rsidRDefault="00253594" w:rsidP="002535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4C7A3E">
        <w:rPr>
          <w:sz w:val="22"/>
          <w:szCs w:val="22"/>
        </w:rPr>
        <w:t xml:space="preserve"> </w:t>
      </w:r>
      <w:r w:rsidRPr="004C7A3E">
        <w:rPr>
          <w:sz w:val="28"/>
          <w:szCs w:val="28"/>
        </w:rPr>
        <w:t xml:space="preserve">Настоящим </w:t>
      </w:r>
      <w:r w:rsidRPr="004C7A3E">
        <w:rPr>
          <w:sz w:val="24"/>
          <w:szCs w:val="24"/>
        </w:rPr>
        <w:t xml:space="preserve">_________________________________________ </w:t>
      </w:r>
      <w:r w:rsidRPr="004C7A3E">
        <w:rPr>
          <w:sz w:val="28"/>
          <w:szCs w:val="28"/>
        </w:rPr>
        <w:t>(далее - Организация)</w:t>
      </w:r>
    </w:p>
    <w:p w14:paraId="388AD7F2" w14:textId="77777777" w:rsidR="00253594" w:rsidRPr="004C7A3E" w:rsidRDefault="00253594" w:rsidP="002535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4C7A3E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   </w:t>
      </w:r>
      <w:r w:rsidRPr="004C7A3E">
        <w:rPr>
          <w:sz w:val="22"/>
          <w:szCs w:val="22"/>
        </w:rPr>
        <w:t>(краткое наименование юридического лица)</w:t>
      </w:r>
    </w:p>
    <w:p w14:paraId="418B33A8" w14:textId="77777777" w:rsidR="00253594" w:rsidRDefault="00253594" w:rsidP="0025359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4499E95" w14:textId="77777777" w:rsidR="00253594" w:rsidRPr="004C7A3E" w:rsidRDefault="00253594" w:rsidP="002535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C7A3E">
        <w:rPr>
          <w:sz w:val="28"/>
          <w:szCs w:val="28"/>
        </w:rPr>
        <w:t>подтверждает, что:</w:t>
      </w:r>
    </w:p>
    <w:p w14:paraId="675578D8" w14:textId="77777777" w:rsidR="00253594" w:rsidRPr="004C7A3E" w:rsidRDefault="00253594" w:rsidP="00253594">
      <w:pPr>
        <w:widowControl w:val="0"/>
        <w:autoSpaceDE w:val="0"/>
        <w:autoSpaceDN w:val="0"/>
        <w:ind w:firstLine="540"/>
        <w:jc w:val="both"/>
        <w:rPr>
          <w:sz w:val="28"/>
          <w:szCs w:val="24"/>
        </w:rPr>
      </w:pPr>
      <w:r w:rsidRPr="004C7A3E">
        <w:rPr>
          <w:sz w:val="28"/>
          <w:szCs w:val="24"/>
        </w:rPr>
        <w:t>не менее 51 процента полученного кредита направлены на закупку продовольственных товаров (за исключением табачной и алкогольной продукции, включая пиво) и (или) фармацевтических товаров (в случае представления заявки по направлению 2);</w:t>
      </w:r>
    </w:p>
    <w:p w14:paraId="5509D195" w14:textId="77777777" w:rsidR="00253594" w:rsidRPr="004C7A3E" w:rsidRDefault="00253594" w:rsidP="00253594">
      <w:pPr>
        <w:widowControl w:val="0"/>
        <w:autoSpaceDE w:val="0"/>
        <w:autoSpaceDN w:val="0"/>
        <w:ind w:firstLine="709"/>
        <w:jc w:val="both"/>
        <w:rPr>
          <w:sz w:val="28"/>
          <w:szCs w:val="24"/>
        </w:rPr>
      </w:pPr>
      <w:r w:rsidRPr="004C7A3E">
        <w:rPr>
          <w:sz w:val="28"/>
          <w:szCs w:val="24"/>
        </w:rPr>
        <w:t>не осуществляет добычу и (или) реализацию полезных ископаемых, за исключением общераспространенных полезных ископаемых;</w:t>
      </w:r>
    </w:p>
    <w:p w14:paraId="74BA162B" w14:textId="77777777" w:rsidR="00253594" w:rsidRPr="004C7A3E" w:rsidRDefault="00253594" w:rsidP="00253594">
      <w:pPr>
        <w:widowControl w:val="0"/>
        <w:autoSpaceDE w:val="0"/>
        <w:autoSpaceDN w:val="0"/>
        <w:ind w:firstLine="540"/>
        <w:jc w:val="both"/>
        <w:rPr>
          <w:sz w:val="28"/>
          <w:szCs w:val="24"/>
        </w:rPr>
      </w:pPr>
      <w:r w:rsidRPr="004C7A3E">
        <w:rPr>
          <w:sz w:val="28"/>
          <w:szCs w:val="24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 - указывается в случае проведения реорганизации), ликвидации, в отношении юридического лица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14:paraId="21F1760B" w14:textId="77777777" w:rsidR="00253594" w:rsidRPr="004C7A3E" w:rsidRDefault="00253594" w:rsidP="002535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C7A3E">
        <w:rPr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r w:rsidRPr="004C7A3E">
        <w:rPr>
          <w:sz w:val="28"/>
          <w:szCs w:val="28"/>
        </w:rPr>
        <w:lastRenderedPageBreak/>
        <w:t>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474A58BD" w14:textId="77777777" w:rsidR="00253594" w:rsidRPr="004C7A3E" w:rsidRDefault="00253594" w:rsidP="00253594">
      <w:pPr>
        <w:widowControl w:val="0"/>
        <w:autoSpaceDE w:val="0"/>
        <w:autoSpaceDN w:val="0"/>
        <w:ind w:firstLine="540"/>
        <w:jc w:val="both"/>
        <w:rPr>
          <w:sz w:val="28"/>
          <w:szCs w:val="24"/>
        </w:rPr>
      </w:pPr>
      <w:r w:rsidRPr="004C7A3E">
        <w:rPr>
          <w:sz w:val="28"/>
          <w:szCs w:val="24"/>
        </w:rPr>
        <w:t>не является получателем средств окружного бюджета, местного бюджета, в соответствии с иными нормативными правовыми актами на цели, указанные в пункте 1.2. раздела 1 Порядка;</w:t>
      </w:r>
    </w:p>
    <w:p w14:paraId="0A3B3536" w14:textId="77777777" w:rsidR="00253594" w:rsidRPr="004C7A3E" w:rsidRDefault="00253594" w:rsidP="002535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C7A3E">
        <w:rPr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1C751756" w14:textId="77777777" w:rsidR="00253594" w:rsidRPr="004C7A3E" w:rsidRDefault="00253594" w:rsidP="00253594">
      <w:pPr>
        <w:ind w:firstLine="709"/>
        <w:jc w:val="both"/>
        <w:rPr>
          <w:sz w:val="28"/>
          <w:szCs w:val="28"/>
        </w:rPr>
      </w:pPr>
      <w:r w:rsidRPr="004C7A3E">
        <w:rPr>
          <w:sz w:val="28"/>
          <w:szCs w:val="28"/>
        </w:rPr>
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530CF2FE" w14:textId="77777777" w:rsidR="00253594" w:rsidRPr="004C7A3E" w:rsidRDefault="00253594" w:rsidP="00253594">
      <w:pPr>
        <w:ind w:firstLine="709"/>
        <w:jc w:val="both"/>
        <w:rPr>
          <w:sz w:val="28"/>
          <w:szCs w:val="28"/>
        </w:rPr>
      </w:pPr>
      <w:r w:rsidRPr="004C7A3E">
        <w:rPr>
          <w:sz w:val="28"/>
          <w:szCs w:val="28"/>
        </w:rPr>
        <w:t>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14:paraId="32D2CF51" w14:textId="77777777" w:rsidR="00253594" w:rsidRPr="004C7A3E" w:rsidRDefault="00253594" w:rsidP="00253594">
      <w:pPr>
        <w:ind w:firstLine="709"/>
        <w:jc w:val="both"/>
        <w:rPr>
          <w:sz w:val="28"/>
          <w:szCs w:val="28"/>
        </w:rPr>
      </w:pPr>
      <w:r w:rsidRPr="004C7A3E">
        <w:rPr>
          <w:sz w:val="28"/>
          <w:szCs w:val="28"/>
        </w:rPr>
        <w:t>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5C68367C" w14:textId="77777777" w:rsidR="00253594" w:rsidRPr="004C7A3E" w:rsidRDefault="00253594" w:rsidP="00253594">
      <w:pPr>
        <w:ind w:firstLine="709"/>
        <w:jc w:val="both"/>
        <w:rPr>
          <w:sz w:val="28"/>
          <w:szCs w:val="28"/>
        </w:rPr>
      </w:pPr>
      <w:r w:rsidRPr="004C7A3E">
        <w:rPr>
          <w:sz w:val="28"/>
          <w:szCs w:val="28"/>
        </w:rPr>
        <w:t>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 w14:paraId="24FF07A5" w14:textId="77777777" w:rsidR="00253594" w:rsidRPr="004C7A3E" w:rsidRDefault="00253594" w:rsidP="00253594">
      <w:pPr>
        <w:ind w:firstLine="709"/>
        <w:jc w:val="both"/>
        <w:rPr>
          <w:sz w:val="28"/>
          <w:szCs w:val="28"/>
        </w:rPr>
      </w:pPr>
      <w:r w:rsidRPr="004C7A3E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лицом;</w:t>
      </w:r>
    </w:p>
    <w:p w14:paraId="66D4FB30" w14:textId="77777777" w:rsidR="00253594" w:rsidRPr="004C7A3E" w:rsidRDefault="00253594" w:rsidP="0025359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4"/>
        </w:rPr>
      </w:pPr>
      <w:r w:rsidRPr="004C7A3E">
        <w:rPr>
          <w:sz w:val="28"/>
          <w:szCs w:val="28"/>
        </w:rPr>
        <w:t>вся информация, содержащаяся в представленных документах или их копиях, является</w:t>
      </w:r>
      <w:r w:rsidRPr="004C7A3E">
        <w:rPr>
          <w:sz w:val="28"/>
          <w:szCs w:val="24"/>
        </w:rPr>
        <w:t xml:space="preserve"> подлинной.</w:t>
      </w:r>
    </w:p>
    <w:p w14:paraId="13B54DC3" w14:textId="77777777" w:rsidR="00253594" w:rsidRPr="004C7A3E" w:rsidRDefault="00253594" w:rsidP="0025359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4"/>
        </w:rPr>
      </w:pPr>
      <w:r w:rsidRPr="004C7A3E">
        <w:rPr>
          <w:sz w:val="28"/>
          <w:szCs w:val="24"/>
        </w:rPr>
        <w:lastRenderedPageBreak/>
        <w:t>Организация дает согласие Управлению финансов, экономики и имущественных отношений Администрации Провиденского городского округа на обработку, распространение и использование данных, которые необходимы для предоставления настоящей субсидии.</w:t>
      </w:r>
    </w:p>
    <w:p w14:paraId="2D74E5D7" w14:textId="77777777" w:rsidR="00253594" w:rsidRPr="004C7A3E" w:rsidRDefault="00253594" w:rsidP="00253594">
      <w:pPr>
        <w:widowControl w:val="0"/>
        <w:autoSpaceDE w:val="0"/>
        <w:autoSpaceDN w:val="0"/>
        <w:jc w:val="both"/>
        <w:rPr>
          <w:sz w:val="28"/>
          <w:szCs w:val="24"/>
        </w:rPr>
      </w:pPr>
    </w:p>
    <w:p w14:paraId="78A24530" w14:textId="77777777" w:rsidR="00253594" w:rsidRPr="004C7A3E" w:rsidRDefault="00253594" w:rsidP="00253594">
      <w:pPr>
        <w:widowControl w:val="0"/>
        <w:autoSpaceDE w:val="0"/>
        <w:autoSpaceDN w:val="0"/>
        <w:ind w:firstLine="540"/>
        <w:jc w:val="both"/>
        <w:rPr>
          <w:sz w:val="28"/>
          <w:szCs w:val="24"/>
        </w:rPr>
      </w:pPr>
      <w:r w:rsidRPr="004C7A3E">
        <w:rPr>
          <w:sz w:val="28"/>
          <w:szCs w:val="24"/>
        </w:rPr>
        <w:t>Приложения:</w:t>
      </w:r>
    </w:p>
    <w:p w14:paraId="04454BB6" w14:textId="77777777" w:rsidR="00253594" w:rsidRPr="004C7A3E" w:rsidRDefault="00253594" w:rsidP="0025359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4"/>
        </w:rPr>
      </w:pPr>
      <w:r w:rsidRPr="004C7A3E">
        <w:rPr>
          <w:sz w:val="28"/>
          <w:szCs w:val="24"/>
        </w:rPr>
        <w:t>1.</w:t>
      </w:r>
    </w:p>
    <w:p w14:paraId="71762F99" w14:textId="77777777" w:rsidR="00253594" w:rsidRPr="004C7A3E" w:rsidRDefault="00253594" w:rsidP="0025359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4"/>
        </w:rPr>
      </w:pPr>
      <w:r w:rsidRPr="004C7A3E">
        <w:rPr>
          <w:sz w:val="28"/>
          <w:szCs w:val="24"/>
        </w:rPr>
        <w:t>2.</w:t>
      </w:r>
    </w:p>
    <w:p w14:paraId="5E0D0068" w14:textId="77777777" w:rsidR="00253594" w:rsidRPr="004C7A3E" w:rsidRDefault="00253594" w:rsidP="00253594">
      <w:pPr>
        <w:widowControl w:val="0"/>
        <w:autoSpaceDE w:val="0"/>
        <w:autoSpaceDN w:val="0"/>
        <w:ind w:firstLine="540"/>
        <w:jc w:val="both"/>
        <w:rPr>
          <w:sz w:val="28"/>
          <w:szCs w:val="24"/>
        </w:rPr>
      </w:pPr>
    </w:p>
    <w:p w14:paraId="33D5917D" w14:textId="77777777" w:rsidR="00253594" w:rsidRPr="004C7A3E" w:rsidRDefault="00253594" w:rsidP="0025359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C7A3E">
        <w:rPr>
          <w:sz w:val="28"/>
          <w:szCs w:val="28"/>
        </w:rPr>
        <w:t xml:space="preserve">Руководитель юридического лица </w:t>
      </w:r>
      <w:r w:rsidRPr="004C7A3E">
        <w:rPr>
          <w:sz w:val="24"/>
          <w:szCs w:val="24"/>
        </w:rPr>
        <w:t>_________________       ____________________</w:t>
      </w:r>
    </w:p>
    <w:p w14:paraId="233B3DFB" w14:textId="77777777" w:rsidR="00253594" w:rsidRPr="004C7A3E" w:rsidRDefault="00253594" w:rsidP="0025359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C7A3E">
        <w:rPr>
          <w:sz w:val="24"/>
          <w:szCs w:val="24"/>
        </w:rPr>
        <w:t xml:space="preserve">МП (при </w:t>
      </w:r>
      <w:proofErr w:type="gramStart"/>
      <w:r w:rsidRPr="004C7A3E">
        <w:rPr>
          <w:sz w:val="24"/>
          <w:szCs w:val="24"/>
        </w:rPr>
        <w:t xml:space="preserve">наличии)   </w:t>
      </w:r>
      <w:proofErr w:type="gramEnd"/>
      <w:r w:rsidRPr="004C7A3E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    </w:t>
      </w:r>
      <w:r w:rsidRPr="004C7A3E">
        <w:rPr>
          <w:sz w:val="24"/>
          <w:szCs w:val="24"/>
        </w:rPr>
        <w:t xml:space="preserve"> (подпись)                 (Ф.И.О.)</w:t>
      </w:r>
    </w:p>
    <w:p w14:paraId="32C58A4B" w14:textId="77777777" w:rsidR="00253594" w:rsidRPr="004C7A3E" w:rsidRDefault="00253594" w:rsidP="0025359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5F573D5B" w14:textId="3C22003E" w:rsidR="00253594" w:rsidRPr="004C7A3E" w:rsidRDefault="00253594" w:rsidP="0025359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C7A3E">
        <w:rPr>
          <w:sz w:val="24"/>
          <w:szCs w:val="24"/>
        </w:rPr>
        <w:t>Дата</w:t>
      </w:r>
    </w:p>
    <w:p w14:paraId="19DEAF09" w14:textId="77777777" w:rsidR="00B06817" w:rsidRPr="00303850" w:rsidRDefault="00B06817" w:rsidP="00B06817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4"/>
        </w:rPr>
      </w:pPr>
    </w:p>
    <w:p w14:paraId="0EED9D93" w14:textId="77777777" w:rsidR="00B06817" w:rsidRPr="00393517" w:rsidRDefault="00B06817" w:rsidP="00B06817">
      <w:pPr>
        <w:widowControl w:val="0"/>
        <w:autoSpaceDE w:val="0"/>
        <w:autoSpaceDN w:val="0"/>
        <w:jc w:val="both"/>
        <w:rPr>
          <w:rFonts w:ascii="Courier New" w:hAnsi="Courier New" w:cs="Courier New"/>
          <w:sz w:val="28"/>
          <w:szCs w:val="28"/>
        </w:rPr>
      </w:pPr>
    </w:p>
    <w:p w14:paraId="08E2BB7C" w14:textId="77777777" w:rsidR="00253594" w:rsidRDefault="00253594" w:rsidP="009C7A39">
      <w:pPr>
        <w:widowControl w:val="0"/>
        <w:autoSpaceDE w:val="0"/>
        <w:autoSpaceDN w:val="0"/>
        <w:jc w:val="right"/>
        <w:outlineLvl w:val="1"/>
        <w:rPr>
          <w:sz w:val="24"/>
          <w:szCs w:val="22"/>
        </w:rPr>
      </w:pPr>
      <w:bookmarkStart w:id="7" w:name="P321"/>
      <w:bookmarkEnd w:id="7"/>
    </w:p>
    <w:p w14:paraId="7AC97DCD" w14:textId="77777777" w:rsidR="00253594" w:rsidRDefault="00253594" w:rsidP="009C7A39">
      <w:pPr>
        <w:widowControl w:val="0"/>
        <w:autoSpaceDE w:val="0"/>
        <w:autoSpaceDN w:val="0"/>
        <w:jc w:val="right"/>
        <w:outlineLvl w:val="1"/>
        <w:rPr>
          <w:sz w:val="24"/>
          <w:szCs w:val="22"/>
        </w:rPr>
      </w:pPr>
    </w:p>
    <w:p w14:paraId="61ACD46C" w14:textId="77777777" w:rsidR="00253594" w:rsidRDefault="00253594" w:rsidP="009C7A39">
      <w:pPr>
        <w:widowControl w:val="0"/>
        <w:autoSpaceDE w:val="0"/>
        <w:autoSpaceDN w:val="0"/>
        <w:jc w:val="right"/>
        <w:outlineLvl w:val="1"/>
        <w:rPr>
          <w:sz w:val="24"/>
          <w:szCs w:val="22"/>
        </w:rPr>
      </w:pPr>
    </w:p>
    <w:p w14:paraId="3DBA4EF0" w14:textId="77777777" w:rsidR="00253594" w:rsidRDefault="00253594" w:rsidP="009C7A39">
      <w:pPr>
        <w:widowControl w:val="0"/>
        <w:autoSpaceDE w:val="0"/>
        <w:autoSpaceDN w:val="0"/>
        <w:jc w:val="right"/>
        <w:outlineLvl w:val="1"/>
        <w:rPr>
          <w:sz w:val="24"/>
          <w:szCs w:val="22"/>
        </w:rPr>
      </w:pPr>
    </w:p>
    <w:p w14:paraId="7136D77F" w14:textId="77777777" w:rsidR="00253594" w:rsidRDefault="00253594" w:rsidP="009C7A39">
      <w:pPr>
        <w:widowControl w:val="0"/>
        <w:autoSpaceDE w:val="0"/>
        <w:autoSpaceDN w:val="0"/>
        <w:jc w:val="right"/>
        <w:outlineLvl w:val="1"/>
        <w:rPr>
          <w:sz w:val="24"/>
          <w:szCs w:val="22"/>
        </w:rPr>
      </w:pPr>
    </w:p>
    <w:p w14:paraId="7C8662AA" w14:textId="77777777" w:rsidR="00253594" w:rsidRDefault="00253594" w:rsidP="009C7A39">
      <w:pPr>
        <w:widowControl w:val="0"/>
        <w:autoSpaceDE w:val="0"/>
        <w:autoSpaceDN w:val="0"/>
        <w:jc w:val="right"/>
        <w:outlineLvl w:val="1"/>
        <w:rPr>
          <w:sz w:val="24"/>
          <w:szCs w:val="22"/>
        </w:rPr>
      </w:pPr>
    </w:p>
    <w:p w14:paraId="44A8DC99" w14:textId="77777777" w:rsidR="00253594" w:rsidRDefault="00253594" w:rsidP="009C7A39">
      <w:pPr>
        <w:widowControl w:val="0"/>
        <w:autoSpaceDE w:val="0"/>
        <w:autoSpaceDN w:val="0"/>
        <w:jc w:val="right"/>
        <w:outlineLvl w:val="1"/>
        <w:rPr>
          <w:sz w:val="24"/>
          <w:szCs w:val="22"/>
        </w:rPr>
      </w:pPr>
    </w:p>
    <w:p w14:paraId="7F1F96F6" w14:textId="77777777" w:rsidR="00253594" w:rsidRDefault="00253594" w:rsidP="009C7A39">
      <w:pPr>
        <w:widowControl w:val="0"/>
        <w:autoSpaceDE w:val="0"/>
        <w:autoSpaceDN w:val="0"/>
        <w:jc w:val="right"/>
        <w:outlineLvl w:val="1"/>
        <w:rPr>
          <w:sz w:val="24"/>
          <w:szCs w:val="22"/>
        </w:rPr>
      </w:pPr>
    </w:p>
    <w:p w14:paraId="6E1D2745" w14:textId="77777777" w:rsidR="00253594" w:rsidRDefault="00253594" w:rsidP="009C7A39">
      <w:pPr>
        <w:widowControl w:val="0"/>
        <w:autoSpaceDE w:val="0"/>
        <w:autoSpaceDN w:val="0"/>
        <w:jc w:val="right"/>
        <w:outlineLvl w:val="1"/>
        <w:rPr>
          <w:sz w:val="24"/>
          <w:szCs w:val="22"/>
        </w:rPr>
      </w:pPr>
    </w:p>
    <w:p w14:paraId="7AEB7CAD" w14:textId="77777777" w:rsidR="00253594" w:rsidRDefault="00253594" w:rsidP="009C7A39">
      <w:pPr>
        <w:widowControl w:val="0"/>
        <w:autoSpaceDE w:val="0"/>
        <w:autoSpaceDN w:val="0"/>
        <w:jc w:val="right"/>
        <w:outlineLvl w:val="1"/>
        <w:rPr>
          <w:sz w:val="24"/>
          <w:szCs w:val="22"/>
        </w:rPr>
      </w:pPr>
    </w:p>
    <w:p w14:paraId="1ED7503C" w14:textId="77777777" w:rsidR="00253594" w:rsidRDefault="00253594" w:rsidP="009C7A39">
      <w:pPr>
        <w:widowControl w:val="0"/>
        <w:autoSpaceDE w:val="0"/>
        <w:autoSpaceDN w:val="0"/>
        <w:jc w:val="right"/>
        <w:outlineLvl w:val="1"/>
        <w:rPr>
          <w:sz w:val="24"/>
          <w:szCs w:val="22"/>
        </w:rPr>
      </w:pPr>
    </w:p>
    <w:p w14:paraId="07CC8710" w14:textId="77777777" w:rsidR="00253594" w:rsidRDefault="00253594" w:rsidP="009C7A39">
      <w:pPr>
        <w:widowControl w:val="0"/>
        <w:autoSpaceDE w:val="0"/>
        <w:autoSpaceDN w:val="0"/>
        <w:jc w:val="right"/>
        <w:outlineLvl w:val="1"/>
        <w:rPr>
          <w:sz w:val="24"/>
          <w:szCs w:val="22"/>
        </w:rPr>
      </w:pPr>
    </w:p>
    <w:p w14:paraId="0462E9E1" w14:textId="77777777" w:rsidR="00253594" w:rsidRDefault="00253594" w:rsidP="009C7A39">
      <w:pPr>
        <w:widowControl w:val="0"/>
        <w:autoSpaceDE w:val="0"/>
        <w:autoSpaceDN w:val="0"/>
        <w:jc w:val="right"/>
        <w:outlineLvl w:val="1"/>
        <w:rPr>
          <w:sz w:val="24"/>
          <w:szCs w:val="22"/>
        </w:rPr>
      </w:pPr>
    </w:p>
    <w:p w14:paraId="2DCF7C29" w14:textId="77777777" w:rsidR="00253594" w:rsidRDefault="00253594" w:rsidP="009C7A39">
      <w:pPr>
        <w:widowControl w:val="0"/>
        <w:autoSpaceDE w:val="0"/>
        <w:autoSpaceDN w:val="0"/>
        <w:jc w:val="right"/>
        <w:outlineLvl w:val="1"/>
        <w:rPr>
          <w:sz w:val="24"/>
          <w:szCs w:val="22"/>
        </w:rPr>
      </w:pPr>
    </w:p>
    <w:p w14:paraId="6DB8FA26" w14:textId="77777777" w:rsidR="00253594" w:rsidRDefault="00253594" w:rsidP="009C7A39">
      <w:pPr>
        <w:widowControl w:val="0"/>
        <w:autoSpaceDE w:val="0"/>
        <w:autoSpaceDN w:val="0"/>
        <w:jc w:val="right"/>
        <w:outlineLvl w:val="1"/>
        <w:rPr>
          <w:sz w:val="24"/>
          <w:szCs w:val="22"/>
        </w:rPr>
      </w:pPr>
    </w:p>
    <w:p w14:paraId="6F356A8B" w14:textId="77777777" w:rsidR="00253594" w:rsidRDefault="00253594" w:rsidP="009C7A39">
      <w:pPr>
        <w:widowControl w:val="0"/>
        <w:autoSpaceDE w:val="0"/>
        <w:autoSpaceDN w:val="0"/>
        <w:jc w:val="right"/>
        <w:outlineLvl w:val="1"/>
        <w:rPr>
          <w:sz w:val="24"/>
          <w:szCs w:val="22"/>
        </w:rPr>
      </w:pPr>
    </w:p>
    <w:p w14:paraId="51586B91" w14:textId="77777777" w:rsidR="00253594" w:rsidRDefault="00253594" w:rsidP="009C7A39">
      <w:pPr>
        <w:widowControl w:val="0"/>
        <w:autoSpaceDE w:val="0"/>
        <w:autoSpaceDN w:val="0"/>
        <w:jc w:val="right"/>
        <w:outlineLvl w:val="1"/>
        <w:rPr>
          <w:sz w:val="24"/>
          <w:szCs w:val="22"/>
        </w:rPr>
      </w:pPr>
    </w:p>
    <w:p w14:paraId="15D0C113" w14:textId="77777777" w:rsidR="00253594" w:rsidRDefault="00253594" w:rsidP="009C7A39">
      <w:pPr>
        <w:widowControl w:val="0"/>
        <w:autoSpaceDE w:val="0"/>
        <w:autoSpaceDN w:val="0"/>
        <w:jc w:val="right"/>
        <w:outlineLvl w:val="1"/>
        <w:rPr>
          <w:sz w:val="24"/>
          <w:szCs w:val="22"/>
        </w:rPr>
      </w:pPr>
    </w:p>
    <w:p w14:paraId="7BA60EA6" w14:textId="77777777" w:rsidR="00253594" w:rsidRDefault="00253594" w:rsidP="009C7A39">
      <w:pPr>
        <w:widowControl w:val="0"/>
        <w:autoSpaceDE w:val="0"/>
        <w:autoSpaceDN w:val="0"/>
        <w:jc w:val="right"/>
        <w:outlineLvl w:val="1"/>
        <w:rPr>
          <w:sz w:val="24"/>
          <w:szCs w:val="22"/>
        </w:rPr>
      </w:pPr>
    </w:p>
    <w:p w14:paraId="38329B74" w14:textId="77777777" w:rsidR="00253594" w:rsidRDefault="00253594" w:rsidP="009C7A39">
      <w:pPr>
        <w:widowControl w:val="0"/>
        <w:autoSpaceDE w:val="0"/>
        <w:autoSpaceDN w:val="0"/>
        <w:jc w:val="right"/>
        <w:outlineLvl w:val="1"/>
        <w:rPr>
          <w:sz w:val="24"/>
          <w:szCs w:val="22"/>
        </w:rPr>
      </w:pPr>
    </w:p>
    <w:p w14:paraId="14B59E5D" w14:textId="77777777" w:rsidR="00253594" w:rsidRDefault="00253594" w:rsidP="009C7A39">
      <w:pPr>
        <w:widowControl w:val="0"/>
        <w:autoSpaceDE w:val="0"/>
        <w:autoSpaceDN w:val="0"/>
        <w:jc w:val="right"/>
        <w:outlineLvl w:val="1"/>
        <w:rPr>
          <w:sz w:val="24"/>
          <w:szCs w:val="22"/>
        </w:rPr>
      </w:pPr>
    </w:p>
    <w:p w14:paraId="25CFD780" w14:textId="77777777" w:rsidR="00253594" w:rsidRDefault="00253594" w:rsidP="009C7A39">
      <w:pPr>
        <w:widowControl w:val="0"/>
        <w:autoSpaceDE w:val="0"/>
        <w:autoSpaceDN w:val="0"/>
        <w:jc w:val="right"/>
        <w:outlineLvl w:val="1"/>
        <w:rPr>
          <w:sz w:val="24"/>
          <w:szCs w:val="22"/>
        </w:rPr>
      </w:pPr>
    </w:p>
    <w:p w14:paraId="3F0052FF" w14:textId="77777777" w:rsidR="00253594" w:rsidRDefault="00253594" w:rsidP="009C7A39">
      <w:pPr>
        <w:widowControl w:val="0"/>
        <w:autoSpaceDE w:val="0"/>
        <w:autoSpaceDN w:val="0"/>
        <w:jc w:val="right"/>
        <w:outlineLvl w:val="1"/>
        <w:rPr>
          <w:sz w:val="24"/>
          <w:szCs w:val="22"/>
        </w:rPr>
      </w:pPr>
    </w:p>
    <w:p w14:paraId="73CAA0FF" w14:textId="77777777" w:rsidR="00253594" w:rsidRDefault="00253594" w:rsidP="009C7A39">
      <w:pPr>
        <w:widowControl w:val="0"/>
        <w:autoSpaceDE w:val="0"/>
        <w:autoSpaceDN w:val="0"/>
        <w:jc w:val="right"/>
        <w:outlineLvl w:val="1"/>
        <w:rPr>
          <w:sz w:val="24"/>
          <w:szCs w:val="22"/>
        </w:rPr>
      </w:pPr>
    </w:p>
    <w:p w14:paraId="7831715D" w14:textId="77777777" w:rsidR="00253594" w:rsidRDefault="00253594" w:rsidP="009C7A39">
      <w:pPr>
        <w:widowControl w:val="0"/>
        <w:autoSpaceDE w:val="0"/>
        <w:autoSpaceDN w:val="0"/>
        <w:jc w:val="right"/>
        <w:outlineLvl w:val="1"/>
        <w:rPr>
          <w:sz w:val="24"/>
          <w:szCs w:val="22"/>
        </w:rPr>
      </w:pPr>
    </w:p>
    <w:p w14:paraId="22D0DAEE" w14:textId="77777777" w:rsidR="00253594" w:rsidRDefault="00253594" w:rsidP="009C7A39">
      <w:pPr>
        <w:widowControl w:val="0"/>
        <w:autoSpaceDE w:val="0"/>
        <w:autoSpaceDN w:val="0"/>
        <w:jc w:val="right"/>
        <w:outlineLvl w:val="1"/>
        <w:rPr>
          <w:sz w:val="24"/>
          <w:szCs w:val="22"/>
        </w:rPr>
      </w:pPr>
    </w:p>
    <w:p w14:paraId="5A9CAC65" w14:textId="77777777" w:rsidR="00253594" w:rsidRDefault="00253594" w:rsidP="009C7A39">
      <w:pPr>
        <w:widowControl w:val="0"/>
        <w:autoSpaceDE w:val="0"/>
        <w:autoSpaceDN w:val="0"/>
        <w:jc w:val="right"/>
        <w:outlineLvl w:val="1"/>
        <w:rPr>
          <w:sz w:val="24"/>
          <w:szCs w:val="22"/>
        </w:rPr>
      </w:pPr>
    </w:p>
    <w:p w14:paraId="42F185B4" w14:textId="77777777" w:rsidR="00253594" w:rsidRDefault="00253594" w:rsidP="009C7A39">
      <w:pPr>
        <w:widowControl w:val="0"/>
        <w:autoSpaceDE w:val="0"/>
        <w:autoSpaceDN w:val="0"/>
        <w:jc w:val="right"/>
        <w:outlineLvl w:val="1"/>
        <w:rPr>
          <w:sz w:val="24"/>
          <w:szCs w:val="22"/>
        </w:rPr>
      </w:pPr>
    </w:p>
    <w:p w14:paraId="7B5E60DA" w14:textId="77777777" w:rsidR="00253594" w:rsidRDefault="00253594" w:rsidP="009C7A39">
      <w:pPr>
        <w:widowControl w:val="0"/>
        <w:autoSpaceDE w:val="0"/>
        <w:autoSpaceDN w:val="0"/>
        <w:jc w:val="right"/>
        <w:outlineLvl w:val="1"/>
        <w:rPr>
          <w:sz w:val="24"/>
          <w:szCs w:val="22"/>
        </w:rPr>
      </w:pPr>
    </w:p>
    <w:p w14:paraId="6CA6F2DF" w14:textId="77777777" w:rsidR="00253594" w:rsidRDefault="00253594" w:rsidP="009C7A39">
      <w:pPr>
        <w:widowControl w:val="0"/>
        <w:autoSpaceDE w:val="0"/>
        <w:autoSpaceDN w:val="0"/>
        <w:jc w:val="right"/>
        <w:outlineLvl w:val="1"/>
        <w:rPr>
          <w:sz w:val="24"/>
          <w:szCs w:val="22"/>
        </w:rPr>
      </w:pPr>
    </w:p>
    <w:p w14:paraId="78871F48" w14:textId="77777777" w:rsidR="00253594" w:rsidRDefault="00253594" w:rsidP="009C7A39">
      <w:pPr>
        <w:widowControl w:val="0"/>
        <w:autoSpaceDE w:val="0"/>
        <w:autoSpaceDN w:val="0"/>
        <w:jc w:val="right"/>
        <w:outlineLvl w:val="1"/>
        <w:rPr>
          <w:sz w:val="24"/>
          <w:szCs w:val="22"/>
        </w:rPr>
      </w:pPr>
    </w:p>
    <w:p w14:paraId="7ECC7EB7" w14:textId="77777777" w:rsidR="00253594" w:rsidRDefault="00253594" w:rsidP="009C7A39">
      <w:pPr>
        <w:widowControl w:val="0"/>
        <w:autoSpaceDE w:val="0"/>
        <w:autoSpaceDN w:val="0"/>
        <w:jc w:val="right"/>
        <w:outlineLvl w:val="1"/>
        <w:rPr>
          <w:sz w:val="24"/>
          <w:szCs w:val="22"/>
        </w:rPr>
      </w:pPr>
    </w:p>
    <w:p w14:paraId="02C3B1B4" w14:textId="77777777" w:rsidR="00253594" w:rsidRDefault="00253594" w:rsidP="009C7A39">
      <w:pPr>
        <w:widowControl w:val="0"/>
        <w:autoSpaceDE w:val="0"/>
        <w:autoSpaceDN w:val="0"/>
        <w:jc w:val="right"/>
        <w:outlineLvl w:val="1"/>
        <w:rPr>
          <w:sz w:val="24"/>
          <w:szCs w:val="22"/>
        </w:rPr>
      </w:pPr>
    </w:p>
    <w:p w14:paraId="738A0098" w14:textId="062634C9" w:rsidR="009C7A39" w:rsidRPr="00393517" w:rsidRDefault="009C7A39" w:rsidP="009C7A39">
      <w:pPr>
        <w:widowControl w:val="0"/>
        <w:autoSpaceDE w:val="0"/>
        <w:autoSpaceDN w:val="0"/>
        <w:jc w:val="right"/>
        <w:outlineLvl w:val="1"/>
        <w:rPr>
          <w:sz w:val="24"/>
          <w:szCs w:val="22"/>
        </w:rPr>
      </w:pPr>
      <w:r w:rsidRPr="00393517">
        <w:rPr>
          <w:sz w:val="24"/>
          <w:szCs w:val="22"/>
        </w:rPr>
        <w:lastRenderedPageBreak/>
        <w:t>Приложение 2</w:t>
      </w:r>
    </w:p>
    <w:p w14:paraId="1045BECF" w14:textId="77777777" w:rsidR="009C7A39" w:rsidRPr="00393517" w:rsidRDefault="009C7A39" w:rsidP="009C7A39">
      <w:pPr>
        <w:widowControl w:val="0"/>
        <w:autoSpaceDE w:val="0"/>
        <w:autoSpaceDN w:val="0"/>
        <w:jc w:val="right"/>
        <w:rPr>
          <w:sz w:val="24"/>
          <w:szCs w:val="22"/>
        </w:rPr>
      </w:pPr>
      <w:r w:rsidRPr="00393517">
        <w:rPr>
          <w:sz w:val="24"/>
          <w:szCs w:val="22"/>
        </w:rPr>
        <w:t>к Порядку предоставления субсидии из бюджета</w:t>
      </w:r>
    </w:p>
    <w:p w14:paraId="5EB5BAC7" w14:textId="77777777" w:rsidR="009C7A39" w:rsidRPr="00393517" w:rsidRDefault="009C7A39" w:rsidP="009C7A39">
      <w:pPr>
        <w:widowControl w:val="0"/>
        <w:autoSpaceDE w:val="0"/>
        <w:autoSpaceDN w:val="0"/>
        <w:jc w:val="right"/>
        <w:rPr>
          <w:sz w:val="24"/>
          <w:szCs w:val="22"/>
        </w:rPr>
      </w:pPr>
      <w:r w:rsidRPr="00393517">
        <w:rPr>
          <w:sz w:val="24"/>
          <w:szCs w:val="22"/>
        </w:rPr>
        <w:t>Провиденского городского округа на финансовую</w:t>
      </w:r>
    </w:p>
    <w:p w14:paraId="7CCB4B3E" w14:textId="77777777" w:rsidR="009C7A39" w:rsidRPr="00393517" w:rsidRDefault="009C7A39" w:rsidP="009C7A39">
      <w:pPr>
        <w:widowControl w:val="0"/>
        <w:autoSpaceDE w:val="0"/>
        <w:autoSpaceDN w:val="0"/>
        <w:jc w:val="right"/>
        <w:rPr>
          <w:sz w:val="24"/>
          <w:szCs w:val="22"/>
        </w:rPr>
      </w:pPr>
      <w:r w:rsidRPr="00393517">
        <w:rPr>
          <w:sz w:val="24"/>
          <w:szCs w:val="22"/>
        </w:rPr>
        <w:t>поддержку субъектов предпринимательской</w:t>
      </w:r>
    </w:p>
    <w:p w14:paraId="1E127965" w14:textId="77777777" w:rsidR="009C7A39" w:rsidRPr="00393517" w:rsidRDefault="009C7A39" w:rsidP="009C7A39">
      <w:pPr>
        <w:widowControl w:val="0"/>
        <w:autoSpaceDE w:val="0"/>
        <w:autoSpaceDN w:val="0"/>
        <w:jc w:val="right"/>
        <w:rPr>
          <w:sz w:val="24"/>
          <w:szCs w:val="22"/>
        </w:rPr>
      </w:pPr>
      <w:r w:rsidRPr="00393517">
        <w:rPr>
          <w:sz w:val="24"/>
          <w:szCs w:val="22"/>
        </w:rPr>
        <w:t>деятельности, осуществляющих «северный завоз»</w:t>
      </w:r>
    </w:p>
    <w:p w14:paraId="45C7D283" w14:textId="77777777" w:rsidR="009C7A39" w:rsidRPr="00393517" w:rsidRDefault="009C7A39" w:rsidP="009C7A39">
      <w:pPr>
        <w:widowControl w:val="0"/>
        <w:autoSpaceDE w:val="0"/>
        <w:autoSpaceDN w:val="0"/>
        <w:jc w:val="right"/>
        <w:rPr>
          <w:sz w:val="24"/>
          <w:szCs w:val="22"/>
        </w:rPr>
      </w:pPr>
      <w:r w:rsidRPr="00393517">
        <w:rPr>
          <w:sz w:val="24"/>
          <w:szCs w:val="22"/>
        </w:rPr>
        <w:t>потребительских товаров</w:t>
      </w:r>
    </w:p>
    <w:p w14:paraId="1DE3B59F" w14:textId="77777777" w:rsidR="009C7A39" w:rsidRPr="00393517" w:rsidRDefault="009C7A39" w:rsidP="009C7A39">
      <w:pPr>
        <w:widowControl w:val="0"/>
        <w:autoSpaceDE w:val="0"/>
        <w:autoSpaceDN w:val="0"/>
        <w:jc w:val="both"/>
        <w:rPr>
          <w:sz w:val="24"/>
          <w:szCs w:val="22"/>
        </w:rPr>
      </w:pPr>
    </w:p>
    <w:p w14:paraId="43BB59EC" w14:textId="77777777" w:rsidR="009C7A39" w:rsidRPr="00393517" w:rsidRDefault="009C7A39" w:rsidP="009C7A39">
      <w:pPr>
        <w:widowControl w:val="0"/>
        <w:autoSpaceDE w:val="0"/>
        <w:autoSpaceDN w:val="0"/>
        <w:jc w:val="right"/>
        <w:rPr>
          <w:rFonts w:ascii="Calibri" w:hAnsi="Calibri" w:cs="Calibri"/>
          <w:sz w:val="24"/>
          <w:szCs w:val="22"/>
        </w:rPr>
      </w:pPr>
    </w:p>
    <w:p w14:paraId="05757F51" w14:textId="77777777" w:rsidR="009C7A39" w:rsidRPr="00393517" w:rsidRDefault="009C7A39" w:rsidP="009C7A3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393517">
        <w:rPr>
          <w:rFonts w:ascii="Courier New" w:hAnsi="Courier New" w:cs="Courier New"/>
          <w:sz w:val="22"/>
          <w:szCs w:val="22"/>
        </w:rPr>
        <w:t xml:space="preserve">                                          </w:t>
      </w:r>
      <w:r w:rsidRPr="00393517">
        <w:rPr>
          <w:sz w:val="24"/>
          <w:szCs w:val="24"/>
        </w:rPr>
        <w:t>в Управление финансов, экономики</w:t>
      </w:r>
    </w:p>
    <w:p w14:paraId="07A1EBF8" w14:textId="77777777" w:rsidR="009C7A39" w:rsidRPr="00393517" w:rsidRDefault="009C7A39" w:rsidP="009C7A3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393517">
        <w:rPr>
          <w:sz w:val="24"/>
          <w:szCs w:val="24"/>
        </w:rPr>
        <w:t>и имущественных отношений</w:t>
      </w:r>
    </w:p>
    <w:p w14:paraId="69E63CA4" w14:textId="77777777" w:rsidR="009C7A39" w:rsidRPr="00393517" w:rsidRDefault="009C7A39" w:rsidP="009C7A3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393517">
        <w:rPr>
          <w:sz w:val="24"/>
          <w:szCs w:val="24"/>
        </w:rPr>
        <w:t>Администрации Провиденского городского</w:t>
      </w:r>
    </w:p>
    <w:p w14:paraId="40B15E95" w14:textId="77777777" w:rsidR="009C7A39" w:rsidRPr="00B06817" w:rsidRDefault="009C7A39" w:rsidP="009C7A3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393517">
        <w:rPr>
          <w:sz w:val="24"/>
          <w:szCs w:val="24"/>
        </w:rPr>
        <w:t>округа</w:t>
      </w:r>
    </w:p>
    <w:p w14:paraId="6F864F65" w14:textId="77777777" w:rsidR="009C7A39" w:rsidRDefault="009C7A39" w:rsidP="009C7A3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14:paraId="0EA0CAA8" w14:textId="77777777" w:rsidR="009C7A39" w:rsidRPr="00B06817" w:rsidRDefault="009C7A39" w:rsidP="009C7A3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14:paraId="45825AB9" w14:textId="77777777" w:rsidR="00253594" w:rsidRPr="004C7A3E" w:rsidRDefault="00253594" w:rsidP="0025359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C7A3E">
        <w:rPr>
          <w:sz w:val="28"/>
          <w:szCs w:val="28"/>
        </w:rPr>
        <w:t>ЗАЯВКА</w:t>
      </w:r>
    </w:p>
    <w:p w14:paraId="34DF44E6" w14:textId="77777777" w:rsidR="00253594" w:rsidRPr="004C7A3E" w:rsidRDefault="00253594" w:rsidP="0025359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C7A3E">
        <w:rPr>
          <w:sz w:val="28"/>
          <w:szCs w:val="28"/>
        </w:rPr>
        <w:t>на предоставление субсидии</w:t>
      </w:r>
    </w:p>
    <w:p w14:paraId="7462EF49" w14:textId="77777777" w:rsidR="00253594" w:rsidRPr="004C7A3E" w:rsidRDefault="00253594" w:rsidP="0025359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C7A3E">
        <w:rPr>
          <w:sz w:val="28"/>
          <w:szCs w:val="28"/>
        </w:rPr>
        <w:t>(для индивидуального предпринимателя)</w:t>
      </w:r>
    </w:p>
    <w:p w14:paraId="1282CB84" w14:textId="77777777" w:rsidR="00253594" w:rsidRPr="004C7A3E" w:rsidRDefault="00253594" w:rsidP="0025359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EC65481" w14:textId="77777777" w:rsidR="00253594" w:rsidRPr="004C7A3E" w:rsidRDefault="00253594" w:rsidP="00253594">
      <w:pPr>
        <w:widowControl w:val="0"/>
        <w:autoSpaceDE w:val="0"/>
        <w:autoSpaceDN w:val="0"/>
        <w:ind w:right="142"/>
        <w:jc w:val="both"/>
        <w:rPr>
          <w:sz w:val="28"/>
          <w:szCs w:val="28"/>
        </w:rPr>
      </w:pPr>
      <w:r w:rsidRPr="004C7A3E">
        <w:rPr>
          <w:sz w:val="28"/>
          <w:szCs w:val="28"/>
        </w:rPr>
        <w:t xml:space="preserve">            Ознакомившись  с  условиями  </w:t>
      </w:r>
      <w:hyperlink w:anchor="P34" w:history="1">
        <w:r w:rsidRPr="004C7A3E">
          <w:rPr>
            <w:sz w:val="28"/>
            <w:szCs w:val="28"/>
          </w:rPr>
          <w:t>Порядка</w:t>
        </w:r>
      </w:hyperlink>
      <w:r w:rsidRPr="004C7A3E">
        <w:rPr>
          <w:sz w:val="28"/>
          <w:szCs w:val="28"/>
        </w:rPr>
        <w:t xml:space="preserve">  предоставления субсидии из бюджета</w:t>
      </w:r>
      <w:r>
        <w:rPr>
          <w:sz w:val="28"/>
          <w:szCs w:val="28"/>
        </w:rPr>
        <w:t xml:space="preserve"> </w:t>
      </w:r>
      <w:r w:rsidRPr="004C7A3E">
        <w:rPr>
          <w:sz w:val="28"/>
          <w:szCs w:val="28"/>
        </w:rPr>
        <w:t>Провиденского городского округа на финансовую поддержку субъектов предпринимательской деятельности, осуществляющих «северный завоз» потребительских товаров,  утвержденным Постановлением Провиденского городского округа от</w:t>
      </w:r>
      <w:r>
        <w:rPr>
          <w:sz w:val="28"/>
          <w:szCs w:val="28"/>
        </w:rPr>
        <w:t xml:space="preserve"> 10 ноября 2022 года</w:t>
      </w:r>
      <w:r w:rsidRPr="004C7A3E">
        <w:rPr>
          <w:sz w:val="28"/>
          <w:szCs w:val="28"/>
        </w:rPr>
        <w:t xml:space="preserve"> </w:t>
      </w:r>
      <w:r>
        <w:rPr>
          <w:sz w:val="28"/>
          <w:szCs w:val="28"/>
        </w:rPr>
        <w:t>№499</w:t>
      </w:r>
      <w:r w:rsidRPr="004C7A3E">
        <w:rPr>
          <w:sz w:val="28"/>
          <w:szCs w:val="28"/>
        </w:rPr>
        <w:t>(далее-</w:t>
      </w:r>
      <w:proofErr w:type="spellStart"/>
      <w:r w:rsidRPr="004C7A3E">
        <w:rPr>
          <w:sz w:val="28"/>
          <w:szCs w:val="28"/>
        </w:rPr>
        <w:t>Порядок,субсидия</w:t>
      </w:r>
      <w:proofErr w:type="spellEnd"/>
      <w:r w:rsidRPr="004C7A3E">
        <w:rPr>
          <w:sz w:val="28"/>
          <w:szCs w:val="28"/>
        </w:rPr>
        <w:t>), ________________________________________________________________,</w:t>
      </w:r>
    </w:p>
    <w:p w14:paraId="59A4B2A0" w14:textId="77777777" w:rsidR="00253594" w:rsidRDefault="00253594" w:rsidP="00253594">
      <w:pPr>
        <w:widowControl w:val="0"/>
        <w:autoSpaceDE w:val="0"/>
        <w:autoSpaceDN w:val="0"/>
        <w:ind w:right="-567"/>
        <w:jc w:val="center"/>
        <w:rPr>
          <w:sz w:val="24"/>
          <w:szCs w:val="24"/>
        </w:rPr>
      </w:pPr>
      <w:r w:rsidRPr="004C7A3E">
        <w:rPr>
          <w:sz w:val="24"/>
          <w:szCs w:val="24"/>
        </w:rPr>
        <w:t>(указать фамилию, имя, отчество индивидуального предпринимателя)</w:t>
      </w:r>
    </w:p>
    <w:p w14:paraId="1E659532" w14:textId="77777777" w:rsidR="00253594" w:rsidRPr="004C7A3E" w:rsidRDefault="00253594" w:rsidP="00253594">
      <w:pPr>
        <w:widowControl w:val="0"/>
        <w:autoSpaceDE w:val="0"/>
        <w:autoSpaceDN w:val="0"/>
        <w:ind w:right="-567"/>
        <w:jc w:val="center"/>
        <w:rPr>
          <w:sz w:val="24"/>
          <w:szCs w:val="24"/>
        </w:rPr>
      </w:pPr>
    </w:p>
    <w:p w14:paraId="3A195650" w14:textId="77777777" w:rsidR="00253594" w:rsidRPr="004C7A3E" w:rsidRDefault="00253594" w:rsidP="00253594">
      <w:pPr>
        <w:widowControl w:val="0"/>
        <w:autoSpaceDE w:val="0"/>
        <w:autoSpaceDN w:val="0"/>
        <w:ind w:right="-567"/>
        <w:rPr>
          <w:sz w:val="28"/>
          <w:szCs w:val="28"/>
        </w:rPr>
      </w:pPr>
      <w:r w:rsidRPr="004C7A3E">
        <w:rPr>
          <w:sz w:val="28"/>
          <w:szCs w:val="28"/>
        </w:rPr>
        <w:t>направляю документы для рассмотрения вопроса о предоставлении указанной</w:t>
      </w:r>
    </w:p>
    <w:p w14:paraId="791108E9" w14:textId="77777777" w:rsidR="00253594" w:rsidRPr="005A0E76" w:rsidRDefault="00253594" w:rsidP="00253594">
      <w:pPr>
        <w:widowControl w:val="0"/>
        <w:autoSpaceDE w:val="0"/>
        <w:autoSpaceDN w:val="0"/>
        <w:ind w:right="-567"/>
        <w:rPr>
          <w:sz w:val="28"/>
          <w:szCs w:val="28"/>
        </w:rPr>
      </w:pPr>
      <w:r w:rsidRPr="004C7A3E">
        <w:rPr>
          <w:sz w:val="28"/>
          <w:szCs w:val="28"/>
        </w:rPr>
        <w:t xml:space="preserve">субсидии по: </w:t>
      </w:r>
      <w:r w:rsidRPr="005A0E76">
        <w:rPr>
          <w:sz w:val="28"/>
          <w:szCs w:val="28"/>
        </w:rPr>
        <w:t>(выбрать одно из указанных ниже направлений):</w:t>
      </w:r>
    </w:p>
    <w:p w14:paraId="1D8FC849" w14:textId="77777777" w:rsidR="00253594" w:rsidRPr="006A6361" w:rsidRDefault="00253594" w:rsidP="00253594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7"/>
        <w:gridCol w:w="1027"/>
      </w:tblGrid>
      <w:tr w:rsidR="00253594" w:rsidRPr="004C7A3E" w14:paraId="47158908" w14:textId="77777777" w:rsidTr="00097BC1">
        <w:trPr>
          <w:trHeight w:val="2607"/>
        </w:trPr>
        <w:tc>
          <w:tcPr>
            <w:tcW w:w="8107" w:type="dxa"/>
          </w:tcPr>
          <w:p w14:paraId="300352E4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both"/>
              <w:rPr>
                <w:sz w:val="24"/>
                <w:szCs w:val="22"/>
              </w:rPr>
            </w:pPr>
            <w:r w:rsidRPr="004C7A3E">
              <w:rPr>
                <w:sz w:val="24"/>
                <w:szCs w:val="22"/>
              </w:rPr>
              <w:t>направлению 1 - проценты, уплаченные субъектом предпринимательской деятельности кредитным организациям в году, предшествующем текущему финансовому году, и текущем финансовом году по кредитам, указанным в соглашении о предоставлении субсидии из средств местного бюджета для возмещения части затрат по уплате процентов по кредитам, привлеченным в целях осуществления "северного завоза" потребительских товаров, заключенном субъектом предпринимательской деятельности с Управление</w:t>
            </w:r>
            <w:r>
              <w:rPr>
                <w:sz w:val="24"/>
                <w:szCs w:val="22"/>
              </w:rPr>
              <w:t>м</w:t>
            </w:r>
            <w:r w:rsidRPr="004C7A3E">
              <w:rPr>
                <w:sz w:val="24"/>
                <w:szCs w:val="22"/>
              </w:rPr>
              <w:t xml:space="preserve"> финансов, экономики и имущественных отношений </w:t>
            </w:r>
            <w:r>
              <w:rPr>
                <w:sz w:val="24"/>
                <w:szCs w:val="22"/>
              </w:rPr>
              <w:t>а</w:t>
            </w:r>
            <w:r w:rsidRPr="004C7A3E">
              <w:rPr>
                <w:sz w:val="24"/>
                <w:szCs w:val="22"/>
              </w:rPr>
              <w:t>дминистрации Провиденского городского округа в году, предшествующем текущему финансовому году</w:t>
            </w:r>
          </w:p>
        </w:tc>
        <w:tc>
          <w:tcPr>
            <w:tcW w:w="1027" w:type="dxa"/>
          </w:tcPr>
          <w:p w14:paraId="0A8FBB6A" w14:textId="77777777" w:rsidR="00253594" w:rsidRPr="004C7A3E" w:rsidRDefault="00253594" w:rsidP="00097BC1">
            <w:pPr>
              <w:widowControl w:val="0"/>
              <w:autoSpaceDE w:val="0"/>
              <w:autoSpaceDN w:val="0"/>
              <w:rPr>
                <w:sz w:val="24"/>
                <w:szCs w:val="22"/>
              </w:rPr>
            </w:pPr>
          </w:p>
        </w:tc>
      </w:tr>
      <w:tr w:rsidR="00253594" w:rsidRPr="004C7A3E" w14:paraId="274A9F79" w14:textId="77777777" w:rsidTr="00097BC1">
        <w:tc>
          <w:tcPr>
            <w:tcW w:w="8107" w:type="dxa"/>
          </w:tcPr>
          <w:p w14:paraId="2036C23D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both"/>
              <w:rPr>
                <w:sz w:val="24"/>
                <w:szCs w:val="22"/>
              </w:rPr>
            </w:pPr>
            <w:r w:rsidRPr="004C7A3E">
              <w:rPr>
                <w:sz w:val="24"/>
                <w:szCs w:val="22"/>
              </w:rPr>
              <w:t>направлению 2 - проценты, уплаченные субъектом предпринимательской деятельности кредитным организациям в текущем финансовом году, по кредитам, привлеченным в целях осуществления "северного завоза" потребительских товаров текущего финансового года</w:t>
            </w:r>
          </w:p>
        </w:tc>
        <w:tc>
          <w:tcPr>
            <w:tcW w:w="1027" w:type="dxa"/>
          </w:tcPr>
          <w:p w14:paraId="6FC658D4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both"/>
              <w:rPr>
                <w:sz w:val="24"/>
                <w:szCs w:val="22"/>
              </w:rPr>
            </w:pPr>
          </w:p>
        </w:tc>
      </w:tr>
    </w:tbl>
    <w:p w14:paraId="74D4B281" w14:textId="77777777" w:rsidR="00253594" w:rsidRPr="006A6361" w:rsidRDefault="00253594" w:rsidP="00253594">
      <w:pPr>
        <w:ind w:firstLine="720"/>
        <w:jc w:val="both"/>
        <w:rPr>
          <w:sz w:val="28"/>
          <w:szCs w:val="28"/>
        </w:rPr>
      </w:pPr>
    </w:p>
    <w:p w14:paraId="1ED0FEFE" w14:textId="77777777" w:rsidR="00253594" w:rsidRPr="004C7A3E" w:rsidRDefault="00253594" w:rsidP="00253594">
      <w:pPr>
        <w:widowControl w:val="0"/>
        <w:autoSpaceDE w:val="0"/>
        <w:autoSpaceDN w:val="0"/>
        <w:ind w:firstLine="540"/>
        <w:jc w:val="both"/>
        <w:rPr>
          <w:sz w:val="28"/>
          <w:szCs w:val="24"/>
        </w:rPr>
      </w:pPr>
      <w:r w:rsidRPr="004C7A3E">
        <w:rPr>
          <w:sz w:val="28"/>
          <w:szCs w:val="24"/>
        </w:rPr>
        <w:t>Сведения об индивидуальном предпринимателе:</w:t>
      </w:r>
    </w:p>
    <w:p w14:paraId="52D32120" w14:textId="77777777" w:rsidR="00253594" w:rsidRPr="006A6361" w:rsidRDefault="00253594" w:rsidP="00253594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3493"/>
      </w:tblGrid>
      <w:tr w:rsidR="00253594" w:rsidRPr="004C7A3E" w14:paraId="622C2B9D" w14:textId="77777777" w:rsidTr="00097BC1">
        <w:tc>
          <w:tcPr>
            <w:tcW w:w="5783" w:type="dxa"/>
          </w:tcPr>
          <w:p w14:paraId="08AAB413" w14:textId="77777777" w:rsidR="00253594" w:rsidRPr="004C7A3E" w:rsidRDefault="00253594" w:rsidP="00097BC1">
            <w:pPr>
              <w:widowControl w:val="0"/>
              <w:autoSpaceDE w:val="0"/>
              <w:autoSpaceDN w:val="0"/>
              <w:rPr>
                <w:sz w:val="24"/>
                <w:szCs w:val="22"/>
              </w:rPr>
            </w:pPr>
            <w:r w:rsidRPr="004C7A3E">
              <w:rPr>
                <w:sz w:val="24"/>
                <w:szCs w:val="22"/>
              </w:rPr>
              <w:lastRenderedPageBreak/>
              <w:t>ИНН</w:t>
            </w:r>
          </w:p>
        </w:tc>
        <w:tc>
          <w:tcPr>
            <w:tcW w:w="3493" w:type="dxa"/>
          </w:tcPr>
          <w:p w14:paraId="17CB0283" w14:textId="77777777" w:rsidR="00253594" w:rsidRPr="004C7A3E" w:rsidRDefault="00253594" w:rsidP="00097BC1">
            <w:pPr>
              <w:widowControl w:val="0"/>
              <w:autoSpaceDE w:val="0"/>
              <w:autoSpaceDN w:val="0"/>
              <w:ind w:firstLine="720"/>
              <w:jc w:val="both"/>
              <w:rPr>
                <w:sz w:val="24"/>
                <w:szCs w:val="22"/>
              </w:rPr>
            </w:pPr>
          </w:p>
        </w:tc>
      </w:tr>
      <w:tr w:rsidR="00253594" w:rsidRPr="004C7A3E" w14:paraId="4C652C30" w14:textId="77777777" w:rsidTr="00097BC1">
        <w:tc>
          <w:tcPr>
            <w:tcW w:w="5783" w:type="dxa"/>
          </w:tcPr>
          <w:p w14:paraId="5391FF93" w14:textId="77777777" w:rsidR="00253594" w:rsidRPr="004C7A3E" w:rsidRDefault="00253594" w:rsidP="00097BC1">
            <w:pPr>
              <w:widowControl w:val="0"/>
              <w:autoSpaceDE w:val="0"/>
              <w:autoSpaceDN w:val="0"/>
              <w:rPr>
                <w:sz w:val="24"/>
                <w:szCs w:val="22"/>
              </w:rPr>
            </w:pPr>
            <w:r w:rsidRPr="004C7A3E">
              <w:rPr>
                <w:sz w:val="24"/>
                <w:szCs w:val="22"/>
              </w:rPr>
              <w:t>Юридический (почтовый) адрес (населенный пункт, улица, дом, квартира (при наличии))</w:t>
            </w:r>
          </w:p>
        </w:tc>
        <w:tc>
          <w:tcPr>
            <w:tcW w:w="3493" w:type="dxa"/>
          </w:tcPr>
          <w:p w14:paraId="23068691" w14:textId="77777777" w:rsidR="00253594" w:rsidRPr="004C7A3E" w:rsidRDefault="00253594" w:rsidP="00097BC1">
            <w:pPr>
              <w:widowControl w:val="0"/>
              <w:autoSpaceDE w:val="0"/>
              <w:autoSpaceDN w:val="0"/>
              <w:ind w:firstLine="720"/>
              <w:jc w:val="both"/>
              <w:rPr>
                <w:sz w:val="24"/>
                <w:szCs w:val="22"/>
              </w:rPr>
            </w:pPr>
          </w:p>
        </w:tc>
      </w:tr>
      <w:tr w:rsidR="00253594" w:rsidRPr="004C7A3E" w14:paraId="1C154BC2" w14:textId="77777777" w:rsidTr="00097BC1">
        <w:tc>
          <w:tcPr>
            <w:tcW w:w="5783" w:type="dxa"/>
          </w:tcPr>
          <w:p w14:paraId="605CFA2A" w14:textId="77777777" w:rsidR="00253594" w:rsidRPr="004C7A3E" w:rsidRDefault="00253594" w:rsidP="00097BC1">
            <w:pPr>
              <w:widowControl w:val="0"/>
              <w:autoSpaceDE w:val="0"/>
              <w:autoSpaceDN w:val="0"/>
              <w:rPr>
                <w:sz w:val="24"/>
                <w:szCs w:val="22"/>
              </w:rPr>
            </w:pPr>
            <w:r w:rsidRPr="004C7A3E">
              <w:rPr>
                <w:sz w:val="24"/>
                <w:szCs w:val="22"/>
              </w:rPr>
              <w:t>Фактический (почтовый) адрес (населенный пункт, улица, дом, квартира (при наличии))</w:t>
            </w:r>
          </w:p>
        </w:tc>
        <w:tc>
          <w:tcPr>
            <w:tcW w:w="3493" w:type="dxa"/>
          </w:tcPr>
          <w:p w14:paraId="69F5F718" w14:textId="77777777" w:rsidR="00253594" w:rsidRPr="004C7A3E" w:rsidRDefault="00253594" w:rsidP="00097BC1">
            <w:pPr>
              <w:widowControl w:val="0"/>
              <w:autoSpaceDE w:val="0"/>
              <w:autoSpaceDN w:val="0"/>
              <w:ind w:firstLine="720"/>
              <w:jc w:val="both"/>
              <w:rPr>
                <w:sz w:val="24"/>
                <w:szCs w:val="22"/>
              </w:rPr>
            </w:pPr>
          </w:p>
        </w:tc>
      </w:tr>
      <w:tr w:rsidR="00253594" w:rsidRPr="004C7A3E" w14:paraId="602E191B" w14:textId="77777777" w:rsidTr="00097BC1">
        <w:tc>
          <w:tcPr>
            <w:tcW w:w="5783" w:type="dxa"/>
          </w:tcPr>
          <w:p w14:paraId="78080480" w14:textId="77777777" w:rsidR="00253594" w:rsidRPr="004C7A3E" w:rsidRDefault="00253594" w:rsidP="00097BC1">
            <w:pPr>
              <w:widowControl w:val="0"/>
              <w:autoSpaceDE w:val="0"/>
              <w:autoSpaceDN w:val="0"/>
              <w:rPr>
                <w:sz w:val="24"/>
                <w:szCs w:val="22"/>
              </w:rPr>
            </w:pPr>
            <w:r w:rsidRPr="004C7A3E">
              <w:rPr>
                <w:sz w:val="24"/>
                <w:szCs w:val="22"/>
              </w:rPr>
              <w:t>Контактные телефоны (в случае указания стационарного телефона указывается код междугородней телефонной связи города)</w:t>
            </w:r>
          </w:p>
        </w:tc>
        <w:tc>
          <w:tcPr>
            <w:tcW w:w="3493" w:type="dxa"/>
          </w:tcPr>
          <w:p w14:paraId="66A19716" w14:textId="77777777" w:rsidR="00253594" w:rsidRPr="004C7A3E" w:rsidRDefault="00253594" w:rsidP="00097BC1">
            <w:pPr>
              <w:widowControl w:val="0"/>
              <w:autoSpaceDE w:val="0"/>
              <w:autoSpaceDN w:val="0"/>
              <w:ind w:firstLine="720"/>
              <w:jc w:val="both"/>
              <w:rPr>
                <w:sz w:val="24"/>
                <w:szCs w:val="22"/>
              </w:rPr>
            </w:pPr>
          </w:p>
        </w:tc>
      </w:tr>
      <w:tr w:rsidR="00253594" w:rsidRPr="004C7A3E" w14:paraId="7FDE2974" w14:textId="77777777" w:rsidTr="00097BC1">
        <w:tc>
          <w:tcPr>
            <w:tcW w:w="5783" w:type="dxa"/>
          </w:tcPr>
          <w:p w14:paraId="63861326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both"/>
              <w:rPr>
                <w:sz w:val="24"/>
                <w:szCs w:val="22"/>
              </w:rPr>
            </w:pPr>
            <w:r w:rsidRPr="004C7A3E">
              <w:rPr>
                <w:sz w:val="24"/>
                <w:szCs w:val="22"/>
              </w:rPr>
              <w:t xml:space="preserve">Адрес электронной почты для осуществления переписки с Управлением финансов, экономики и имущественных отношений </w:t>
            </w:r>
            <w:r>
              <w:rPr>
                <w:sz w:val="24"/>
                <w:szCs w:val="22"/>
              </w:rPr>
              <w:t>а</w:t>
            </w:r>
            <w:r w:rsidRPr="004C7A3E">
              <w:rPr>
                <w:sz w:val="24"/>
                <w:szCs w:val="22"/>
              </w:rPr>
              <w:t>дминистрации Провиденского городского округа</w:t>
            </w:r>
          </w:p>
        </w:tc>
        <w:tc>
          <w:tcPr>
            <w:tcW w:w="3493" w:type="dxa"/>
          </w:tcPr>
          <w:p w14:paraId="299979B0" w14:textId="77777777" w:rsidR="00253594" w:rsidRPr="004C7A3E" w:rsidRDefault="00253594" w:rsidP="00097BC1">
            <w:pPr>
              <w:widowControl w:val="0"/>
              <w:autoSpaceDE w:val="0"/>
              <w:autoSpaceDN w:val="0"/>
              <w:ind w:firstLine="720"/>
              <w:jc w:val="both"/>
              <w:rPr>
                <w:sz w:val="24"/>
                <w:szCs w:val="22"/>
              </w:rPr>
            </w:pPr>
          </w:p>
        </w:tc>
      </w:tr>
      <w:tr w:rsidR="00253594" w:rsidRPr="004C7A3E" w14:paraId="61ED3EF6" w14:textId="77777777" w:rsidTr="00097BC1">
        <w:tc>
          <w:tcPr>
            <w:tcW w:w="5783" w:type="dxa"/>
          </w:tcPr>
          <w:p w14:paraId="08E94327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both"/>
              <w:rPr>
                <w:sz w:val="24"/>
                <w:szCs w:val="22"/>
              </w:rPr>
            </w:pPr>
            <w:r w:rsidRPr="004C7A3E">
              <w:rPr>
                <w:sz w:val="24"/>
                <w:szCs w:val="22"/>
              </w:rPr>
              <w:t>Банковские реквизиты для перечисления субсидии (наименование кредитной организации, БИК, расчетный счет)</w:t>
            </w:r>
          </w:p>
        </w:tc>
        <w:tc>
          <w:tcPr>
            <w:tcW w:w="3493" w:type="dxa"/>
          </w:tcPr>
          <w:p w14:paraId="77C1D3F4" w14:textId="77777777" w:rsidR="00253594" w:rsidRPr="004C7A3E" w:rsidRDefault="00253594" w:rsidP="00097BC1">
            <w:pPr>
              <w:widowControl w:val="0"/>
              <w:autoSpaceDE w:val="0"/>
              <w:autoSpaceDN w:val="0"/>
              <w:ind w:firstLine="720"/>
              <w:jc w:val="both"/>
              <w:rPr>
                <w:sz w:val="24"/>
                <w:szCs w:val="22"/>
              </w:rPr>
            </w:pPr>
          </w:p>
        </w:tc>
      </w:tr>
    </w:tbl>
    <w:p w14:paraId="65953F01" w14:textId="77777777" w:rsidR="00253594" w:rsidRPr="006A6361" w:rsidRDefault="00253594" w:rsidP="00253594">
      <w:pPr>
        <w:widowControl w:val="0"/>
        <w:autoSpaceDE w:val="0"/>
        <w:autoSpaceDN w:val="0"/>
        <w:jc w:val="center"/>
        <w:rPr>
          <w:sz w:val="22"/>
        </w:rPr>
      </w:pPr>
    </w:p>
    <w:p w14:paraId="299EE8D3" w14:textId="77777777" w:rsidR="00253594" w:rsidRPr="004C7A3E" w:rsidRDefault="00253594" w:rsidP="00253594">
      <w:pPr>
        <w:widowControl w:val="0"/>
        <w:autoSpaceDE w:val="0"/>
        <w:autoSpaceDN w:val="0"/>
        <w:ind w:firstLine="540"/>
        <w:jc w:val="both"/>
        <w:rPr>
          <w:sz w:val="28"/>
          <w:szCs w:val="24"/>
        </w:rPr>
      </w:pPr>
      <w:r w:rsidRPr="004C7A3E">
        <w:rPr>
          <w:sz w:val="28"/>
          <w:szCs w:val="24"/>
        </w:rPr>
        <w:t>Применяемая система налогообложения (отметить галочкой или крестиком в пустом столбце):</w:t>
      </w: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4"/>
        <w:gridCol w:w="1112"/>
      </w:tblGrid>
      <w:tr w:rsidR="00253594" w:rsidRPr="004C7A3E" w14:paraId="72FFCAD2" w14:textId="77777777" w:rsidTr="00097BC1">
        <w:tc>
          <w:tcPr>
            <w:tcW w:w="8164" w:type="dxa"/>
            <w:tcBorders>
              <w:top w:val="nil"/>
              <w:left w:val="nil"/>
              <w:bottom w:val="nil"/>
            </w:tcBorders>
          </w:tcPr>
          <w:p w14:paraId="5056A9DD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both"/>
              <w:rPr>
                <w:sz w:val="28"/>
                <w:szCs w:val="24"/>
              </w:rPr>
            </w:pPr>
            <w:r w:rsidRPr="004C7A3E">
              <w:rPr>
                <w:sz w:val="28"/>
                <w:szCs w:val="24"/>
              </w:rPr>
              <w:t>общая система налогообложения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14:paraId="27BF5A81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both"/>
              <w:rPr>
                <w:sz w:val="28"/>
                <w:szCs w:val="24"/>
              </w:rPr>
            </w:pPr>
          </w:p>
        </w:tc>
      </w:tr>
      <w:tr w:rsidR="00253594" w:rsidRPr="004C7A3E" w14:paraId="5E0F83A6" w14:textId="77777777" w:rsidTr="00097BC1">
        <w:tc>
          <w:tcPr>
            <w:tcW w:w="8164" w:type="dxa"/>
            <w:tcBorders>
              <w:top w:val="nil"/>
              <w:left w:val="nil"/>
              <w:bottom w:val="nil"/>
            </w:tcBorders>
          </w:tcPr>
          <w:p w14:paraId="5A14D0D3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both"/>
              <w:rPr>
                <w:sz w:val="28"/>
                <w:szCs w:val="24"/>
              </w:rPr>
            </w:pPr>
            <w:r w:rsidRPr="004C7A3E">
              <w:rPr>
                <w:sz w:val="28"/>
                <w:szCs w:val="24"/>
              </w:rPr>
              <w:t>для сельскохозяйственных производителей (единый сельскохозяйственный налог)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14:paraId="6B9C1647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both"/>
              <w:rPr>
                <w:sz w:val="28"/>
                <w:szCs w:val="24"/>
              </w:rPr>
            </w:pPr>
          </w:p>
        </w:tc>
      </w:tr>
      <w:tr w:rsidR="00253594" w:rsidRPr="004C7A3E" w14:paraId="01098F3F" w14:textId="77777777" w:rsidTr="00097BC1">
        <w:tc>
          <w:tcPr>
            <w:tcW w:w="8164" w:type="dxa"/>
            <w:tcBorders>
              <w:top w:val="nil"/>
              <w:left w:val="nil"/>
              <w:bottom w:val="nil"/>
            </w:tcBorders>
          </w:tcPr>
          <w:p w14:paraId="143A59D7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both"/>
              <w:rPr>
                <w:sz w:val="28"/>
                <w:szCs w:val="24"/>
              </w:rPr>
            </w:pPr>
            <w:r w:rsidRPr="004C7A3E">
              <w:rPr>
                <w:sz w:val="28"/>
                <w:szCs w:val="24"/>
              </w:rPr>
              <w:t>упрощенная система налогообложения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14:paraId="1D953B1D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both"/>
              <w:rPr>
                <w:sz w:val="28"/>
                <w:szCs w:val="24"/>
              </w:rPr>
            </w:pPr>
          </w:p>
        </w:tc>
      </w:tr>
      <w:tr w:rsidR="00253594" w:rsidRPr="004C7A3E" w14:paraId="456C9CDF" w14:textId="77777777" w:rsidTr="00097BC1">
        <w:tc>
          <w:tcPr>
            <w:tcW w:w="8164" w:type="dxa"/>
            <w:tcBorders>
              <w:top w:val="nil"/>
              <w:left w:val="nil"/>
              <w:bottom w:val="nil"/>
            </w:tcBorders>
          </w:tcPr>
          <w:p w14:paraId="66C910D7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both"/>
              <w:rPr>
                <w:sz w:val="28"/>
                <w:szCs w:val="24"/>
              </w:rPr>
            </w:pPr>
            <w:r w:rsidRPr="004C7A3E">
              <w:rPr>
                <w:sz w:val="28"/>
                <w:szCs w:val="24"/>
              </w:rPr>
              <w:t>патентная система налогообложения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14:paraId="4A9807B6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both"/>
              <w:rPr>
                <w:sz w:val="28"/>
                <w:szCs w:val="24"/>
              </w:rPr>
            </w:pPr>
          </w:p>
        </w:tc>
      </w:tr>
    </w:tbl>
    <w:p w14:paraId="72CAE2FC" w14:textId="77777777" w:rsidR="00253594" w:rsidRPr="004C7A3E" w:rsidRDefault="00253594" w:rsidP="00253594">
      <w:pPr>
        <w:widowControl w:val="0"/>
        <w:autoSpaceDE w:val="0"/>
        <w:autoSpaceDN w:val="0"/>
        <w:ind w:firstLine="540"/>
        <w:jc w:val="both"/>
        <w:rPr>
          <w:sz w:val="28"/>
          <w:szCs w:val="24"/>
        </w:rPr>
      </w:pPr>
      <w:r w:rsidRPr="004C7A3E">
        <w:rPr>
          <w:sz w:val="28"/>
          <w:szCs w:val="24"/>
        </w:rPr>
        <w:t>Сведения по соглашению(ям) о предоставлении субсидии (в случае представления заявки по направлению 1): (при наличии):</w:t>
      </w:r>
    </w:p>
    <w:p w14:paraId="6C72E4CA" w14:textId="77777777" w:rsidR="00253594" w:rsidRPr="006A6361" w:rsidRDefault="00253594" w:rsidP="00253594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1418"/>
        <w:gridCol w:w="1565"/>
      </w:tblGrid>
      <w:tr w:rsidR="00253594" w:rsidRPr="004C7A3E" w14:paraId="59F5673A" w14:textId="77777777" w:rsidTr="00097BC1">
        <w:tc>
          <w:tcPr>
            <w:tcW w:w="6293" w:type="dxa"/>
          </w:tcPr>
          <w:p w14:paraId="0EC01458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4C7A3E">
              <w:rPr>
                <w:sz w:val="24"/>
                <w:szCs w:val="22"/>
              </w:rPr>
              <w:t>Наименование соглашения</w:t>
            </w:r>
          </w:p>
        </w:tc>
        <w:tc>
          <w:tcPr>
            <w:tcW w:w="1418" w:type="dxa"/>
          </w:tcPr>
          <w:p w14:paraId="79D92A4A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4C7A3E">
              <w:rPr>
                <w:sz w:val="24"/>
                <w:szCs w:val="22"/>
              </w:rPr>
              <w:t>номер</w:t>
            </w:r>
          </w:p>
        </w:tc>
        <w:tc>
          <w:tcPr>
            <w:tcW w:w="1565" w:type="dxa"/>
          </w:tcPr>
          <w:p w14:paraId="1B384D2D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4C7A3E">
              <w:rPr>
                <w:sz w:val="24"/>
                <w:szCs w:val="22"/>
              </w:rPr>
              <w:t>дата</w:t>
            </w:r>
          </w:p>
        </w:tc>
      </w:tr>
      <w:tr w:rsidR="00253594" w:rsidRPr="004C7A3E" w14:paraId="1D630840" w14:textId="77777777" w:rsidTr="00097BC1">
        <w:tc>
          <w:tcPr>
            <w:tcW w:w="6293" w:type="dxa"/>
          </w:tcPr>
          <w:p w14:paraId="3685F888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both"/>
              <w:rPr>
                <w:sz w:val="24"/>
                <w:szCs w:val="22"/>
              </w:rPr>
            </w:pPr>
          </w:p>
        </w:tc>
        <w:tc>
          <w:tcPr>
            <w:tcW w:w="1418" w:type="dxa"/>
          </w:tcPr>
          <w:p w14:paraId="4C9C58CA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both"/>
              <w:rPr>
                <w:sz w:val="24"/>
                <w:szCs w:val="22"/>
              </w:rPr>
            </w:pPr>
          </w:p>
        </w:tc>
        <w:tc>
          <w:tcPr>
            <w:tcW w:w="1565" w:type="dxa"/>
          </w:tcPr>
          <w:p w14:paraId="25071FFE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both"/>
              <w:rPr>
                <w:sz w:val="24"/>
                <w:szCs w:val="22"/>
              </w:rPr>
            </w:pPr>
          </w:p>
        </w:tc>
      </w:tr>
      <w:tr w:rsidR="00253594" w:rsidRPr="004C7A3E" w14:paraId="3277C4C6" w14:textId="77777777" w:rsidTr="00097BC1">
        <w:tc>
          <w:tcPr>
            <w:tcW w:w="6293" w:type="dxa"/>
          </w:tcPr>
          <w:p w14:paraId="7B4042D5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both"/>
              <w:rPr>
                <w:sz w:val="24"/>
                <w:szCs w:val="22"/>
              </w:rPr>
            </w:pPr>
          </w:p>
        </w:tc>
        <w:tc>
          <w:tcPr>
            <w:tcW w:w="1418" w:type="dxa"/>
          </w:tcPr>
          <w:p w14:paraId="6B50DF6F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both"/>
              <w:rPr>
                <w:sz w:val="24"/>
                <w:szCs w:val="22"/>
              </w:rPr>
            </w:pPr>
          </w:p>
        </w:tc>
        <w:tc>
          <w:tcPr>
            <w:tcW w:w="1565" w:type="dxa"/>
          </w:tcPr>
          <w:p w14:paraId="1898A17C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both"/>
              <w:rPr>
                <w:sz w:val="24"/>
                <w:szCs w:val="22"/>
              </w:rPr>
            </w:pPr>
          </w:p>
        </w:tc>
      </w:tr>
    </w:tbl>
    <w:p w14:paraId="37C4B8A5" w14:textId="77777777" w:rsidR="00253594" w:rsidRPr="006A6361" w:rsidRDefault="00253594" w:rsidP="00253594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14:paraId="10EC6E2E" w14:textId="77777777" w:rsidR="00253594" w:rsidRPr="004C7A3E" w:rsidRDefault="00253594" w:rsidP="002535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C7A3E">
        <w:rPr>
          <w:sz w:val="28"/>
          <w:szCs w:val="28"/>
        </w:rPr>
        <w:t>Сведения о кредитных договорах субъекта предпринимательской деятельности, заключенных с целью осуществления "северного завоза" потребительских товаров текущего финансового года (в случае представления заявки по направлению 2):</w:t>
      </w:r>
    </w:p>
    <w:p w14:paraId="594BA530" w14:textId="77777777" w:rsidR="00253594" w:rsidRPr="006A6361" w:rsidRDefault="00253594" w:rsidP="00253594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871"/>
        <w:gridCol w:w="1559"/>
        <w:gridCol w:w="1417"/>
        <w:gridCol w:w="1560"/>
        <w:gridCol w:w="2327"/>
      </w:tblGrid>
      <w:tr w:rsidR="00253594" w:rsidRPr="004C7A3E" w14:paraId="508ECF3C" w14:textId="77777777" w:rsidTr="00097BC1">
        <w:tc>
          <w:tcPr>
            <w:tcW w:w="542" w:type="dxa"/>
            <w:vAlign w:val="center"/>
          </w:tcPr>
          <w:p w14:paraId="460D1168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4C7A3E">
              <w:rPr>
                <w:sz w:val="24"/>
                <w:szCs w:val="22"/>
              </w:rPr>
              <w:t>N п/п</w:t>
            </w:r>
          </w:p>
        </w:tc>
        <w:tc>
          <w:tcPr>
            <w:tcW w:w="1871" w:type="dxa"/>
            <w:vAlign w:val="center"/>
          </w:tcPr>
          <w:p w14:paraId="7E619CFE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4C7A3E">
              <w:rPr>
                <w:sz w:val="24"/>
                <w:szCs w:val="22"/>
              </w:rPr>
              <w:t>Наименование, номер и дата кредитного договора</w:t>
            </w:r>
          </w:p>
        </w:tc>
        <w:tc>
          <w:tcPr>
            <w:tcW w:w="1559" w:type="dxa"/>
            <w:vAlign w:val="center"/>
          </w:tcPr>
          <w:p w14:paraId="01D0B0CB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4C7A3E">
              <w:rPr>
                <w:sz w:val="24"/>
                <w:szCs w:val="22"/>
              </w:rPr>
              <w:t>Наименование кредитной организации</w:t>
            </w:r>
          </w:p>
        </w:tc>
        <w:tc>
          <w:tcPr>
            <w:tcW w:w="1417" w:type="dxa"/>
            <w:vAlign w:val="center"/>
          </w:tcPr>
          <w:p w14:paraId="3E1AFA3E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4C7A3E">
              <w:rPr>
                <w:sz w:val="24"/>
                <w:szCs w:val="22"/>
              </w:rPr>
              <w:t>Назначение кредита</w:t>
            </w:r>
          </w:p>
        </w:tc>
        <w:tc>
          <w:tcPr>
            <w:tcW w:w="1560" w:type="dxa"/>
            <w:vAlign w:val="center"/>
          </w:tcPr>
          <w:p w14:paraId="2BFEF398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4C7A3E">
              <w:rPr>
                <w:sz w:val="24"/>
                <w:szCs w:val="22"/>
              </w:rPr>
              <w:t>Сумма кредита, руб.</w:t>
            </w:r>
          </w:p>
        </w:tc>
        <w:tc>
          <w:tcPr>
            <w:tcW w:w="2327" w:type="dxa"/>
            <w:vAlign w:val="center"/>
          </w:tcPr>
          <w:p w14:paraId="6ED3DB3E" w14:textId="77777777" w:rsidR="00253594" w:rsidRPr="004C7A3E" w:rsidRDefault="00253594" w:rsidP="00097BC1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4C7A3E">
              <w:rPr>
                <w:sz w:val="24"/>
                <w:szCs w:val="22"/>
              </w:rPr>
              <w:t>Размер процентной ставки, % годовых</w:t>
            </w:r>
          </w:p>
        </w:tc>
      </w:tr>
      <w:tr w:rsidR="00253594" w:rsidRPr="004C7A3E" w14:paraId="205A9EBC" w14:textId="77777777" w:rsidTr="00097BC1">
        <w:tc>
          <w:tcPr>
            <w:tcW w:w="542" w:type="dxa"/>
          </w:tcPr>
          <w:p w14:paraId="11B1186D" w14:textId="77777777" w:rsidR="00253594" w:rsidRPr="004C7A3E" w:rsidRDefault="00253594" w:rsidP="00097BC1">
            <w:pPr>
              <w:widowControl w:val="0"/>
              <w:autoSpaceDE w:val="0"/>
              <w:autoSpaceDN w:val="0"/>
              <w:rPr>
                <w:sz w:val="24"/>
                <w:szCs w:val="22"/>
              </w:rPr>
            </w:pPr>
          </w:p>
        </w:tc>
        <w:tc>
          <w:tcPr>
            <w:tcW w:w="1871" w:type="dxa"/>
          </w:tcPr>
          <w:p w14:paraId="5202C917" w14:textId="77777777" w:rsidR="00253594" w:rsidRPr="004C7A3E" w:rsidRDefault="00253594" w:rsidP="00097BC1">
            <w:pPr>
              <w:widowControl w:val="0"/>
              <w:autoSpaceDE w:val="0"/>
              <w:autoSpaceDN w:val="0"/>
              <w:rPr>
                <w:sz w:val="24"/>
                <w:szCs w:val="22"/>
              </w:rPr>
            </w:pPr>
          </w:p>
        </w:tc>
        <w:tc>
          <w:tcPr>
            <w:tcW w:w="1559" w:type="dxa"/>
          </w:tcPr>
          <w:p w14:paraId="4FE959BC" w14:textId="77777777" w:rsidR="00253594" w:rsidRPr="004C7A3E" w:rsidRDefault="00253594" w:rsidP="00097BC1">
            <w:pPr>
              <w:widowControl w:val="0"/>
              <w:autoSpaceDE w:val="0"/>
              <w:autoSpaceDN w:val="0"/>
              <w:rPr>
                <w:sz w:val="24"/>
                <w:szCs w:val="22"/>
              </w:rPr>
            </w:pPr>
          </w:p>
        </w:tc>
        <w:tc>
          <w:tcPr>
            <w:tcW w:w="1417" w:type="dxa"/>
          </w:tcPr>
          <w:p w14:paraId="46246E18" w14:textId="77777777" w:rsidR="00253594" w:rsidRPr="004C7A3E" w:rsidRDefault="00253594" w:rsidP="00097BC1">
            <w:pPr>
              <w:widowControl w:val="0"/>
              <w:autoSpaceDE w:val="0"/>
              <w:autoSpaceDN w:val="0"/>
              <w:rPr>
                <w:sz w:val="24"/>
                <w:szCs w:val="22"/>
              </w:rPr>
            </w:pPr>
          </w:p>
        </w:tc>
        <w:tc>
          <w:tcPr>
            <w:tcW w:w="1560" w:type="dxa"/>
          </w:tcPr>
          <w:p w14:paraId="7EA05EAA" w14:textId="77777777" w:rsidR="00253594" w:rsidRPr="004C7A3E" w:rsidRDefault="00253594" w:rsidP="00097BC1">
            <w:pPr>
              <w:widowControl w:val="0"/>
              <w:autoSpaceDE w:val="0"/>
              <w:autoSpaceDN w:val="0"/>
              <w:rPr>
                <w:sz w:val="24"/>
                <w:szCs w:val="22"/>
              </w:rPr>
            </w:pPr>
          </w:p>
        </w:tc>
        <w:tc>
          <w:tcPr>
            <w:tcW w:w="2327" w:type="dxa"/>
          </w:tcPr>
          <w:p w14:paraId="695C98B1" w14:textId="77777777" w:rsidR="00253594" w:rsidRPr="004C7A3E" w:rsidRDefault="00253594" w:rsidP="00097BC1">
            <w:pPr>
              <w:widowControl w:val="0"/>
              <w:autoSpaceDE w:val="0"/>
              <w:autoSpaceDN w:val="0"/>
              <w:rPr>
                <w:sz w:val="24"/>
                <w:szCs w:val="22"/>
              </w:rPr>
            </w:pPr>
          </w:p>
        </w:tc>
      </w:tr>
    </w:tbl>
    <w:p w14:paraId="4F88635E" w14:textId="77777777" w:rsidR="00253594" w:rsidRPr="006A6361" w:rsidRDefault="00253594" w:rsidP="00253594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14:paraId="3E58FB85" w14:textId="77777777" w:rsidR="00253594" w:rsidRPr="004C7A3E" w:rsidRDefault="00253594" w:rsidP="00253594">
      <w:pPr>
        <w:widowControl w:val="0"/>
        <w:autoSpaceDE w:val="0"/>
        <w:autoSpaceDN w:val="0"/>
        <w:ind w:firstLine="540"/>
        <w:jc w:val="both"/>
        <w:rPr>
          <w:sz w:val="28"/>
          <w:szCs w:val="24"/>
        </w:rPr>
      </w:pPr>
      <w:r w:rsidRPr="004C7A3E">
        <w:rPr>
          <w:sz w:val="28"/>
          <w:szCs w:val="24"/>
        </w:rPr>
        <w:t>Сведения о наличии на праве собственности или ином праве (пользования, владения и (или) распоряжения) торговой точки, в которой осуществляется розничная реализация потребительских товаров на территории Провиденского городского округа:</w:t>
      </w:r>
    </w:p>
    <w:p w14:paraId="76B5E625" w14:textId="77777777" w:rsidR="00253594" w:rsidRPr="006A6361" w:rsidRDefault="00253594" w:rsidP="00253594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14"/>
        <w:gridCol w:w="1191"/>
        <w:gridCol w:w="2665"/>
        <w:gridCol w:w="1644"/>
        <w:gridCol w:w="1282"/>
      </w:tblGrid>
      <w:tr w:rsidR="00253594" w:rsidRPr="00386E0F" w14:paraId="61E922F0" w14:textId="77777777" w:rsidTr="00097BC1">
        <w:tc>
          <w:tcPr>
            <w:tcW w:w="680" w:type="dxa"/>
            <w:vAlign w:val="center"/>
          </w:tcPr>
          <w:p w14:paraId="3B4B0890" w14:textId="77777777" w:rsidR="00253594" w:rsidRPr="00386E0F" w:rsidRDefault="00253594" w:rsidP="00097BC1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386E0F">
              <w:rPr>
                <w:sz w:val="24"/>
                <w:szCs w:val="22"/>
              </w:rPr>
              <w:t>N п/п</w:t>
            </w:r>
          </w:p>
        </w:tc>
        <w:tc>
          <w:tcPr>
            <w:tcW w:w="1814" w:type="dxa"/>
            <w:vAlign w:val="center"/>
          </w:tcPr>
          <w:p w14:paraId="48943E2D" w14:textId="77777777" w:rsidR="00253594" w:rsidRPr="00386E0F" w:rsidRDefault="00253594" w:rsidP="00097BC1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386E0F">
              <w:rPr>
                <w:sz w:val="24"/>
                <w:szCs w:val="22"/>
              </w:rPr>
              <w:t>Наименование населенного пункта Провиденского городского округа</w:t>
            </w:r>
          </w:p>
        </w:tc>
        <w:tc>
          <w:tcPr>
            <w:tcW w:w="1191" w:type="dxa"/>
            <w:vAlign w:val="center"/>
          </w:tcPr>
          <w:p w14:paraId="7A221139" w14:textId="77777777" w:rsidR="00253594" w:rsidRPr="00386E0F" w:rsidRDefault="00253594" w:rsidP="00097BC1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386E0F">
              <w:rPr>
                <w:sz w:val="24"/>
                <w:szCs w:val="22"/>
              </w:rPr>
              <w:t>Адрес торговой точки</w:t>
            </w:r>
          </w:p>
        </w:tc>
        <w:tc>
          <w:tcPr>
            <w:tcW w:w="2665" w:type="dxa"/>
            <w:vAlign w:val="center"/>
          </w:tcPr>
          <w:p w14:paraId="07FB9F7D" w14:textId="77777777" w:rsidR="00253594" w:rsidRPr="00386E0F" w:rsidRDefault="00253594" w:rsidP="00097BC1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386E0F">
              <w:rPr>
                <w:sz w:val="24"/>
                <w:szCs w:val="22"/>
              </w:rPr>
              <w:t>Основание пользования помещением (собственное, аренда частного или муниципального имущества) с указанием реквизитов документа-основания</w:t>
            </w:r>
          </w:p>
        </w:tc>
        <w:tc>
          <w:tcPr>
            <w:tcW w:w="1644" w:type="dxa"/>
            <w:vAlign w:val="center"/>
          </w:tcPr>
          <w:p w14:paraId="5B22218D" w14:textId="77777777" w:rsidR="00253594" w:rsidRPr="00386E0F" w:rsidRDefault="00253594" w:rsidP="00097BC1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386E0F">
              <w:rPr>
                <w:sz w:val="24"/>
                <w:szCs w:val="22"/>
              </w:rPr>
              <w:t>Тип торговой точки (стационарный/нестационарный)</w:t>
            </w:r>
          </w:p>
        </w:tc>
        <w:tc>
          <w:tcPr>
            <w:tcW w:w="1282" w:type="dxa"/>
            <w:vAlign w:val="center"/>
          </w:tcPr>
          <w:p w14:paraId="476DFF54" w14:textId="77777777" w:rsidR="00253594" w:rsidRPr="00386E0F" w:rsidRDefault="00253594" w:rsidP="00097BC1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386E0F">
              <w:rPr>
                <w:sz w:val="24"/>
                <w:szCs w:val="22"/>
              </w:rPr>
              <w:t>Площадь торговой точки, м</w:t>
            </w:r>
            <w:r w:rsidRPr="00386E0F">
              <w:rPr>
                <w:sz w:val="24"/>
                <w:szCs w:val="22"/>
                <w:vertAlign w:val="superscript"/>
              </w:rPr>
              <w:t>2</w:t>
            </w:r>
          </w:p>
        </w:tc>
      </w:tr>
      <w:tr w:rsidR="00253594" w:rsidRPr="00386E0F" w14:paraId="0C4458E1" w14:textId="77777777" w:rsidTr="00097BC1">
        <w:tc>
          <w:tcPr>
            <w:tcW w:w="680" w:type="dxa"/>
          </w:tcPr>
          <w:p w14:paraId="47EE40D5" w14:textId="77777777" w:rsidR="00253594" w:rsidRPr="00386E0F" w:rsidRDefault="00253594" w:rsidP="00097BC1">
            <w:pPr>
              <w:widowControl w:val="0"/>
              <w:autoSpaceDE w:val="0"/>
              <w:autoSpaceDN w:val="0"/>
              <w:rPr>
                <w:sz w:val="24"/>
                <w:szCs w:val="22"/>
              </w:rPr>
            </w:pPr>
          </w:p>
        </w:tc>
        <w:tc>
          <w:tcPr>
            <w:tcW w:w="1814" w:type="dxa"/>
          </w:tcPr>
          <w:p w14:paraId="1A39F795" w14:textId="77777777" w:rsidR="00253594" w:rsidRPr="00386E0F" w:rsidRDefault="00253594" w:rsidP="00097BC1">
            <w:pPr>
              <w:widowControl w:val="0"/>
              <w:autoSpaceDE w:val="0"/>
              <w:autoSpaceDN w:val="0"/>
              <w:rPr>
                <w:sz w:val="24"/>
                <w:szCs w:val="22"/>
              </w:rPr>
            </w:pPr>
          </w:p>
        </w:tc>
        <w:tc>
          <w:tcPr>
            <w:tcW w:w="1191" w:type="dxa"/>
          </w:tcPr>
          <w:p w14:paraId="3CDBDE8E" w14:textId="77777777" w:rsidR="00253594" w:rsidRPr="00386E0F" w:rsidRDefault="00253594" w:rsidP="00097BC1">
            <w:pPr>
              <w:widowControl w:val="0"/>
              <w:autoSpaceDE w:val="0"/>
              <w:autoSpaceDN w:val="0"/>
              <w:rPr>
                <w:sz w:val="24"/>
                <w:szCs w:val="22"/>
              </w:rPr>
            </w:pPr>
          </w:p>
        </w:tc>
        <w:tc>
          <w:tcPr>
            <w:tcW w:w="2665" w:type="dxa"/>
          </w:tcPr>
          <w:p w14:paraId="59F5B5BE" w14:textId="77777777" w:rsidR="00253594" w:rsidRPr="00386E0F" w:rsidRDefault="00253594" w:rsidP="00097BC1">
            <w:pPr>
              <w:widowControl w:val="0"/>
              <w:autoSpaceDE w:val="0"/>
              <w:autoSpaceDN w:val="0"/>
              <w:rPr>
                <w:sz w:val="24"/>
                <w:szCs w:val="22"/>
              </w:rPr>
            </w:pPr>
          </w:p>
        </w:tc>
        <w:tc>
          <w:tcPr>
            <w:tcW w:w="1644" w:type="dxa"/>
          </w:tcPr>
          <w:p w14:paraId="424A10CA" w14:textId="77777777" w:rsidR="00253594" w:rsidRPr="00386E0F" w:rsidRDefault="00253594" w:rsidP="00097BC1">
            <w:pPr>
              <w:widowControl w:val="0"/>
              <w:autoSpaceDE w:val="0"/>
              <w:autoSpaceDN w:val="0"/>
              <w:rPr>
                <w:sz w:val="24"/>
                <w:szCs w:val="22"/>
              </w:rPr>
            </w:pPr>
          </w:p>
        </w:tc>
        <w:tc>
          <w:tcPr>
            <w:tcW w:w="1282" w:type="dxa"/>
          </w:tcPr>
          <w:p w14:paraId="2E72FC43" w14:textId="77777777" w:rsidR="00253594" w:rsidRPr="00386E0F" w:rsidRDefault="00253594" w:rsidP="00097BC1">
            <w:pPr>
              <w:widowControl w:val="0"/>
              <w:autoSpaceDE w:val="0"/>
              <w:autoSpaceDN w:val="0"/>
              <w:rPr>
                <w:sz w:val="24"/>
                <w:szCs w:val="22"/>
              </w:rPr>
            </w:pPr>
          </w:p>
        </w:tc>
      </w:tr>
    </w:tbl>
    <w:p w14:paraId="35126E9B" w14:textId="77777777" w:rsidR="00253594" w:rsidRPr="004C7A3E" w:rsidRDefault="00253594" w:rsidP="00253594">
      <w:pPr>
        <w:widowControl w:val="0"/>
        <w:autoSpaceDE w:val="0"/>
        <w:autoSpaceDN w:val="0"/>
        <w:ind w:firstLine="540"/>
        <w:jc w:val="both"/>
        <w:rPr>
          <w:sz w:val="28"/>
          <w:szCs w:val="24"/>
        </w:rPr>
      </w:pPr>
      <w:r w:rsidRPr="004C7A3E">
        <w:rPr>
          <w:sz w:val="28"/>
          <w:szCs w:val="24"/>
        </w:rPr>
        <w:t>Настоящим подтверждаю, что:</w:t>
      </w:r>
    </w:p>
    <w:p w14:paraId="1F29F2FF" w14:textId="77777777" w:rsidR="00253594" w:rsidRPr="004C7A3E" w:rsidRDefault="00253594" w:rsidP="00253594">
      <w:pPr>
        <w:widowControl w:val="0"/>
        <w:autoSpaceDE w:val="0"/>
        <w:autoSpaceDN w:val="0"/>
        <w:ind w:firstLine="540"/>
        <w:jc w:val="both"/>
        <w:rPr>
          <w:sz w:val="28"/>
          <w:szCs w:val="24"/>
        </w:rPr>
      </w:pPr>
      <w:r w:rsidRPr="004C7A3E">
        <w:rPr>
          <w:sz w:val="28"/>
          <w:szCs w:val="24"/>
        </w:rPr>
        <w:t>не менее 51 процента полученного кредита направлены на закупку продовольственных товаров (за исключением табачной и алкогольной продукции, включая пиво) и (или) фармацевтических товаров (в случае представления заявки по направлению 2);</w:t>
      </w:r>
    </w:p>
    <w:p w14:paraId="275BED71" w14:textId="77777777" w:rsidR="00253594" w:rsidRPr="004C7A3E" w:rsidRDefault="00253594" w:rsidP="00253594">
      <w:pPr>
        <w:widowControl w:val="0"/>
        <w:autoSpaceDE w:val="0"/>
        <w:autoSpaceDN w:val="0"/>
        <w:ind w:firstLine="540"/>
        <w:jc w:val="both"/>
        <w:rPr>
          <w:sz w:val="28"/>
          <w:szCs w:val="24"/>
        </w:rPr>
      </w:pPr>
      <w:r w:rsidRPr="004C7A3E">
        <w:rPr>
          <w:sz w:val="28"/>
          <w:szCs w:val="24"/>
        </w:rPr>
        <w:t>не осуществляю добычу и (или) реализацию полезных ископаемых, за исключением общераспространенных полезных ископаемых;</w:t>
      </w:r>
    </w:p>
    <w:p w14:paraId="0CB0C280" w14:textId="77777777" w:rsidR="00253594" w:rsidRPr="004C7A3E" w:rsidRDefault="00253594" w:rsidP="00253594">
      <w:pPr>
        <w:widowControl w:val="0"/>
        <w:autoSpaceDE w:val="0"/>
        <w:autoSpaceDN w:val="0"/>
        <w:ind w:firstLine="540"/>
        <w:jc w:val="both"/>
        <w:rPr>
          <w:sz w:val="28"/>
          <w:szCs w:val="24"/>
        </w:rPr>
      </w:pPr>
      <w:r w:rsidRPr="004C7A3E">
        <w:rPr>
          <w:sz w:val="28"/>
          <w:szCs w:val="24"/>
        </w:rPr>
        <w:t>не прекратил деятельность в качестве индивидуального предпринимателя;</w:t>
      </w:r>
    </w:p>
    <w:p w14:paraId="74224FAF" w14:textId="77777777" w:rsidR="00253594" w:rsidRPr="004C7A3E" w:rsidRDefault="00253594" w:rsidP="00253594">
      <w:pPr>
        <w:widowControl w:val="0"/>
        <w:autoSpaceDE w:val="0"/>
        <w:autoSpaceDN w:val="0"/>
        <w:ind w:firstLine="540"/>
        <w:jc w:val="both"/>
        <w:rPr>
          <w:sz w:val="28"/>
          <w:szCs w:val="24"/>
        </w:rPr>
      </w:pPr>
      <w:r w:rsidRPr="004C7A3E">
        <w:rPr>
          <w:sz w:val="28"/>
          <w:szCs w:val="24"/>
        </w:rPr>
        <w:t xml:space="preserve">не являюсь получателем средств окружного бюджета, местного бюджета, в соответствии с иными нормативными правовыми актами на цели, указанные в </w:t>
      </w:r>
      <w:hyperlink w:anchor="P47" w:history="1">
        <w:r w:rsidRPr="009260FB">
          <w:rPr>
            <w:sz w:val="28"/>
            <w:szCs w:val="24"/>
          </w:rPr>
          <w:t>пункте 1.2 раздела 1</w:t>
        </w:r>
      </w:hyperlink>
      <w:r w:rsidRPr="004C7A3E">
        <w:rPr>
          <w:sz w:val="28"/>
          <w:szCs w:val="24"/>
        </w:rPr>
        <w:t xml:space="preserve"> Порядка;</w:t>
      </w:r>
    </w:p>
    <w:p w14:paraId="6357ECB3" w14:textId="77777777" w:rsidR="00253594" w:rsidRPr="004C7A3E" w:rsidRDefault="00253594" w:rsidP="002535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C7A3E">
        <w:rPr>
          <w:sz w:val="28"/>
          <w:szCs w:val="28"/>
        </w:rPr>
        <w:t>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3F20803F" w14:textId="77777777" w:rsidR="00253594" w:rsidRPr="004C7A3E" w:rsidRDefault="00253594" w:rsidP="00253594">
      <w:pPr>
        <w:ind w:firstLine="709"/>
        <w:jc w:val="both"/>
        <w:rPr>
          <w:sz w:val="28"/>
          <w:szCs w:val="28"/>
        </w:rPr>
      </w:pPr>
      <w:r w:rsidRPr="004C7A3E">
        <w:rPr>
          <w:sz w:val="28"/>
          <w:szCs w:val="28"/>
        </w:rPr>
        <w:t>не нахожусь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5CE4B5F8" w14:textId="77777777" w:rsidR="00253594" w:rsidRPr="004C7A3E" w:rsidRDefault="00253594" w:rsidP="00253594">
      <w:pPr>
        <w:ind w:firstLine="709"/>
        <w:jc w:val="both"/>
        <w:rPr>
          <w:sz w:val="28"/>
          <w:szCs w:val="28"/>
        </w:rPr>
      </w:pPr>
      <w:r w:rsidRPr="004C7A3E">
        <w:rPr>
          <w:sz w:val="28"/>
          <w:szCs w:val="28"/>
        </w:rPr>
        <w:t>не являюсь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14:paraId="4D25D711" w14:textId="77777777" w:rsidR="00253594" w:rsidRPr="004C7A3E" w:rsidRDefault="00253594" w:rsidP="00253594">
      <w:pPr>
        <w:ind w:firstLine="709"/>
        <w:jc w:val="both"/>
        <w:rPr>
          <w:sz w:val="28"/>
          <w:szCs w:val="28"/>
        </w:rPr>
      </w:pPr>
      <w:r w:rsidRPr="004C7A3E">
        <w:rPr>
          <w:sz w:val="28"/>
          <w:szCs w:val="28"/>
        </w:rPr>
        <w:t>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3FB87733" w14:textId="77777777" w:rsidR="00253594" w:rsidRPr="004C7A3E" w:rsidRDefault="00253594" w:rsidP="00253594">
      <w:pPr>
        <w:ind w:firstLine="709"/>
        <w:jc w:val="both"/>
        <w:rPr>
          <w:sz w:val="28"/>
          <w:szCs w:val="28"/>
        </w:rPr>
      </w:pPr>
      <w:r w:rsidRPr="004C7A3E">
        <w:rPr>
          <w:sz w:val="28"/>
          <w:szCs w:val="28"/>
        </w:rPr>
        <w:lastRenderedPageBreak/>
        <w:t>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 w14:paraId="22C1B912" w14:textId="77777777" w:rsidR="00253594" w:rsidRPr="004C7A3E" w:rsidRDefault="00253594" w:rsidP="0025359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4"/>
        </w:rPr>
      </w:pPr>
      <w:r w:rsidRPr="004C7A3E">
        <w:rPr>
          <w:sz w:val="28"/>
          <w:szCs w:val="24"/>
        </w:rPr>
        <w:t>вся информация, содержащаяся в представленных документах или их копиях, является подлинной.</w:t>
      </w:r>
    </w:p>
    <w:p w14:paraId="7CE59D56" w14:textId="77777777" w:rsidR="00253594" w:rsidRPr="004C7A3E" w:rsidRDefault="00253594" w:rsidP="0025359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4"/>
        </w:rPr>
      </w:pPr>
      <w:r w:rsidRPr="004C7A3E">
        <w:rPr>
          <w:sz w:val="28"/>
          <w:szCs w:val="24"/>
        </w:rPr>
        <w:t>Даю согласие Управлению финансов, экономики и имущественных отношений Провиденского городского округа на обработку, распространение и использование данных, которые необходимы для предоставления настоящей субсидии.</w:t>
      </w:r>
    </w:p>
    <w:p w14:paraId="0FD1D61E" w14:textId="77777777" w:rsidR="00253594" w:rsidRPr="004C7A3E" w:rsidRDefault="00253594" w:rsidP="00253594">
      <w:pPr>
        <w:widowControl w:val="0"/>
        <w:autoSpaceDE w:val="0"/>
        <w:autoSpaceDN w:val="0"/>
        <w:jc w:val="both"/>
        <w:rPr>
          <w:sz w:val="28"/>
          <w:szCs w:val="24"/>
        </w:rPr>
      </w:pPr>
    </w:p>
    <w:p w14:paraId="001009B4" w14:textId="77777777" w:rsidR="00253594" w:rsidRPr="004C7A3E" w:rsidRDefault="00253594" w:rsidP="00253594">
      <w:pPr>
        <w:widowControl w:val="0"/>
        <w:autoSpaceDE w:val="0"/>
        <w:autoSpaceDN w:val="0"/>
        <w:ind w:firstLine="540"/>
        <w:jc w:val="both"/>
        <w:rPr>
          <w:sz w:val="28"/>
          <w:szCs w:val="24"/>
        </w:rPr>
      </w:pPr>
      <w:r w:rsidRPr="004C7A3E">
        <w:rPr>
          <w:sz w:val="28"/>
          <w:szCs w:val="24"/>
        </w:rPr>
        <w:t>Приложения:</w:t>
      </w:r>
    </w:p>
    <w:p w14:paraId="0250F8D7" w14:textId="77777777" w:rsidR="00253594" w:rsidRPr="004C7A3E" w:rsidRDefault="00253594" w:rsidP="0025359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4"/>
        </w:rPr>
      </w:pPr>
      <w:r w:rsidRPr="004C7A3E">
        <w:rPr>
          <w:sz w:val="28"/>
          <w:szCs w:val="24"/>
        </w:rPr>
        <w:t>1.</w:t>
      </w:r>
    </w:p>
    <w:p w14:paraId="7766F74B" w14:textId="77777777" w:rsidR="00253594" w:rsidRPr="004C7A3E" w:rsidRDefault="00253594" w:rsidP="0025359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4"/>
        </w:rPr>
      </w:pPr>
      <w:r w:rsidRPr="004C7A3E">
        <w:rPr>
          <w:sz w:val="28"/>
          <w:szCs w:val="24"/>
        </w:rPr>
        <w:t>2.</w:t>
      </w:r>
    </w:p>
    <w:p w14:paraId="4429DFAA" w14:textId="77777777" w:rsidR="00253594" w:rsidRPr="004C7A3E" w:rsidRDefault="00253594" w:rsidP="00253594">
      <w:pPr>
        <w:widowControl w:val="0"/>
        <w:autoSpaceDE w:val="0"/>
        <w:autoSpaceDN w:val="0"/>
        <w:ind w:firstLine="540"/>
        <w:jc w:val="both"/>
        <w:rPr>
          <w:sz w:val="28"/>
          <w:szCs w:val="24"/>
        </w:rPr>
      </w:pPr>
    </w:p>
    <w:p w14:paraId="15766848" w14:textId="77777777" w:rsidR="00253594" w:rsidRPr="006A6361" w:rsidRDefault="00253594" w:rsidP="00253594">
      <w:pPr>
        <w:widowControl w:val="0"/>
        <w:autoSpaceDE w:val="0"/>
        <w:autoSpaceDN w:val="0"/>
        <w:jc w:val="both"/>
      </w:pPr>
      <w:r w:rsidRPr="004C7A3E">
        <w:rPr>
          <w:sz w:val="28"/>
          <w:szCs w:val="28"/>
        </w:rPr>
        <w:t xml:space="preserve">Индивидуальный предприниматель </w:t>
      </w:r>
      <w:r w:rsidRPr="006A6361">
        <w:t>_________________      _____________________</w:t>
      </w:r>
    </w:p>
    <w:p w14:paraId="7A8B5EBB" w14:textId="77777777" w:rsidR="00253594" w:rsidRDefault="00253594" w:rsidP="0025359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FBE1E33" w14:textId="77777777" w:rsidR="00253594" w:rsidRDefault="00253594" w:rsidP="002535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4C7A3E">
        <w:rPr>
          <w:sz w:val="22"/>
          <w:szCs w:val="22"/>
        </w:rPr>
        <w:t xml:space="preserve">МП (при </w:t>
      </w:r>
      <w:proofErr w:type="gramStart"/>
      <w:r w:rsidRPr="004C7A3E">
        <w:rPr>
          <w:sz w:val="22"/>
          <w:szCs w:val="22"/>
        </w:rPr>
        <w:t xml:space="preserve">наличии)   </w:t>
      </w:r>
      <w:proofErr w:type="gramEnd"/>
      <w:r w:rsidRPr="004C7A3E">
        <w:rPr>
          <w:sz w:val="22"/>
          <w:szCs w:val="22"/>
        </w:rPr>
        <w:t xml:space="preserve">                                                               (подпись)                 (Ф.И.О.)             </w:t>
      </w:r>
    </w:p>
    <w:p w14:paraId="4B996484" w14:textId="31E4B8BF" w:rsidR="00253594" w:rsidRPr="004C7A3E" w:rsidRDefault="00253594" w:rsidP="002535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4C7A3E">
        <w:rPr>
          <w:sz w:val="22"/>
          <w:szCs w:val="22"/>
        </w:rPr>
        <w:t>Дата</w:t>
      </w:r>
    </w:p>
    <w:p w14:paraId="6E211C00" w14:textId="77777777" w:rsidR="009C7A39" w:rsidRPr="00393517" w:rsidRDefault="009C7A39" w:rsidP="009C7A39">
      <w:pPr>
        <w:ind w:firstLine="720"/>
        <w:jc w:val="both"/>
        <w:rPr>
          <w:sz w:val="24"/>
          <w:szCs w:val="24"/>
        </w:rPr>
      </w:pPr>
    </w:p>
    <w:p w14:paraId="073C29F5" w14:textId="77777777" w:rsidR="00A87E60" w:rsidRPr="00393517" w:rsidRDefault="00A87E60" w:rsidP="009C7A39">
      <w:pPr>
        <w:ind w:firstLine="720"/>
        <w:jc w:val="both"/>
        <w:rPr>
          <w:sz w:val="24"/>
          <w:szCs w:val="24"/>
        </w:rPr>
      </w:pPr>
    </w:p>
    <w:p w14:paraId="2A225C85" w14:textId="77777777" w:rsidR="00A87E60" w:rsidRPr="00393517" w:rsidRDefault="00A87E60" w:rsidP="009C7A39">
      <w:pPr>
        <w:ind w:firstLine="720"/>
        <w:jc w:val="both"/>
        <w:rPr>
          <w:sz w:val="24"/>
          <w:szCs w:val="24"/>
        </w:rPr>
      </w:pPr>
    </w:p>
    <w:p w14:paraId="03441CDB" w14:textId="77777777" w:rsidR="00A87E60" w:rsidRPr="00393517" w:rsidRDefault="00A87E60" w:rsidP="009C7A39">
      <w:pPr>
        <w:ind w:firstLine="720"/>
        <w:jc w:val="both"/>
        <w:rPr>
          <w:sz w:val="24"/>
          <w:szCs w:val="24"/>
        </w:rPr>
      </w:pPr>
    </w:p>
    <w:p w14:paraId="6713BC6C" w14:textId="2E904743" w:rsidR="00A87E60" w:rsidRDefault="00A87E60" w:rsidP="009C7A39">
      <w:pPr>
        <w:ind w:firstLine="720"/>
        <w:jc w:val="both"/>
        <w:rPr>
          <w:sz w:val="24"/>
          <w:szCs w:val="24"/>
        </w:rPr>
      </w:pPr>
    </w:p>
    <w:p w14:paraId="700AA0F1" w14:textId="62CD21F4" w:rsidR="00253594" w:rsidRDefault="00253594" w:rsidP="009C7A39">
      <w:pPr>
        <w:ind w:firstLine="720"/>
        <w:jc w:val="both"/>
        <w:rPr>
          <w:sz w:val="24"/>
          <w:szCs w:val="24"/>
        </w:rPr>
      </w:pPr>
    </w:p>
    <w:p w14:paraId="729C76C3" w14:textId="778510F8" w:rsidR="00253594" w:rsidRDefault="00253594" w:rsidP="009C7A39">
      <w:pPr>
        <w:ind w:firstLine="720"/>
        <w:jc w:val="both"/>
        <w:rPr>
          <w:sz w:val="24"/>
          <w:szCs w:val="24"/>
        </w:rPr>
      </w:pPr>
    </w:p>
    <w:p w14:paraId="46E8FD4B" w14:textId="734A022E" w:rsidR="00253594" w:rsidRDefault="00253594" w:rsidP="009C7A39">
      <w:pPr>
        <w:ind w:firstLine="720"/>
        <w:jc w:val="both"/>
        <w:rPr>
          <w:sz w:val="24"/>
          <w:szCs w:val="24"/>
        </w:rPr>
      </w:pPr>
    </w:p>
    <w:p w14:paraId="79429A0A" w14:textId="0B1C713D" w:rsidR="00253594" w:rsidRDefault="00253594" w:rsidP="009C7A39">
      <w:pPr>
        <w:ind w:firstLine="720"/>
        <w:jc w:val="both"/>
        <w:rPr>
          <w:sz w:val="24"/>
          <w:szCs w:val="24"/>
        </w:rPr>
      </w:pPr>
    </w:p>
    <w:p w14:paraId="5D30F186" w14:textId="39AE7CA5" w:rsidR="00253594" w:rsidRDefault="00253594" w:rsidP="009C7A39">
      <w:pPr>
        <w:ind w:firstLine="720"/>
        <w:jc w:val="both"/>
        <w:rPr>
          <w:sz w:val="24"/>
          <w:szCs w:val="24"/>
        </w:rPr>
      </w:pPr>
    </w:p>
    <w:p w14:paraId="75F08D0C" w14:textId="285FEDA9" w:rsidR="00253594" w:rsidRDefault="00253594" w:rsidP="009C7A39">
      <w:pPr>
        <w:ind w:firstLine="720"/>
        <w:jc w:val="both"/>
        <w:rPr>
          <w:sz w:val="24"/>
          <w:szCs w:val="24"/>
        </w:rPr>
      </w:pPr>
    </w:p>
    <w:p w14:paraId="032D403E" w14:textId="7A0647D0" w:rsidR="00253594" w:rsidRDefault="00253594" w:rsidP="009C7A39">
      <w:pPr>
        <w:ind w:firstLine="720"/>
        <w:jc w:val="both"/>
        <w:rPr>
          <w:sz w:val="24"/>
          <w:szCs w:val="24"/>
        </w:rPr>
      </w:pPr>
    </w:p>
    <w:p w14:paraId="5DFDE6BB" w14:textId="7089818D" w:rsidR="00253594" w:rsidRDefault="00253594" w:rsidP="009C7A39">
      <w:pPr>
        <w:ind w:firstLine="720"/>
        <w:jc w:val="both"/>
        <w:rPr>
          <w:sz w:val="24"/>
          <w:szCs w:val="24"/>
        </w:rPr>
      </w:pPr>
    </w:p>
    <w:p w14:paraId="663BF475" w14:textId="251E1E9F" w:rsidR="00253594" w:rsidRDefault="00253594" w:rsidP="009C7A39">
      <w:pPr>
        <w:ind w:firstLine="720"/>
        <w:jc w:val="both"/>
        <w:rPr>
          <w:sz w:val="24"/>
          <w:szCs w:val="24"/>
        </w:rPr>
      </w:pPr>
    </w:p>
    <w:p w14:paraId="0F8985BE" w14:textId="29DC848B" w:rsidR="00253594" w:rsidRDefault="00253594" w:rsidP="009C7A39">
      <w:pPr>
        <w:ind w:firstLine="720"/>
        <w:jc w:val="both"/>
        <w:rPr>
          <w:sz w:val="24"/>
          <w:szCs w:val="24"/>
        </w:rPr>
      </w:pPr>
    </w:p>
    <w:p w14:paraId="0BD59D05" w14:textId="1CF57819" w:rsidR="00253594" w:rsidRDefault="00253594" w:rsidP="009C7A39">
      <w:pPr>
        <w:ind w:firstLine="720"/>
        <w:jc w:val="both"/>
        <w:rPr>
          <w:sz w:val="24"/>
          <w:szCs w:val="24"/>
        </w:rPr>
      </w:pPr>
    </w:p>
    <w:p w14:paraId="100D222A" w14:textId="62E458E2" w:rsidR="00253594" w:rsidRDefault="00253594" w:rsidP="009C7A39">
      <w:pPr>
        <w:ind w:firstLine="720"/>
        <w:jc w:val="both"/>
        <w:rPr>
          <w:sz w:val="24"/>
          <w:szCs w:val="24"/>
        </w:rPr>
      </w:pPr>
    </w:p>
    <w:p w14:paraId="6D32B5B5" w14:textId="4D71D844" w:rsidR="00253594" w:rsidRDefault="00253594" w:rsidP="009C7A39">
      <w:pPr>
        <w:ind w:firstLine="720"/>
        <w:jc w:val="both"/>
        <w:rPr>
          <w:sz w:val="24"/>
          <w:szCs w:val="24"/>
        </w:rPr>
      </w:pPr>
    </w:p>
    <w:p w14:paraId="238277C1" w14:textId="5F38F2CA" w:rsidR="00253594" w:rsidRDefault="00253594" w:rsidP="009C7A39">
      <w:pPr>
        <w:ind w:firstLine="720"/>
        <w:jc w:val="both"/>
        <w:rPr>
          <w:sz w:val="24"/>
          <w:szCs w:val="24"/>
        </w:rPr>
      </w:pPr>
    </w:p>
    <w:p w14:paraId="26C71AC2" w14:textId="77777777" w:rsidR="00253594" w:rsidRPr="00393517" w:rsidRDefault="00253594" w:rsidP="009C7A39">
      <w:pPr>
        <w:ind w:firstLine="720"/>
        <w:jc w:val="both"/>
        <w:rPr>
          <w:sz w:val="24"/>
          <w:szCs w:val="24"/>
        </w:rPr>
      </w:pPr>
    </w:p>
    <w:p w14:paraId="7B306448" w14:textId="77777777" w:rsidR="00A87E60" w:rsidRPr="00303850" w:rsidRDefault="00A87E60" w:rsidP="009C7A39">
      <w:pPr>
        <w:ind w:firstLine="720"/>
        <w:jc w:val="both"/>
        <w:rPr>
          <w:sz w:val="24"/>
          <w:szCs w:val="24"/>
        </w:rPr>
      </w:pPr>
    </w:p>
    <w:p w14:paraId="0A842854" w14:textId="77777777" w:rsidR="00A87E60" w:rsidRPr="00393517" w:rsidRDefault="00A87E60" w:rsidP="00A87E60">
      <w:pPr>
        <w:widowControl w:val="0"/>
        <w:autoSpaceDE w:val="0"/>
        <w:autoSpaceDN w:val="0"/>
        <w:jc w:val="right"/>
        <w:outlineLvl w:val="1"/>
        <w:rPr>
          <w:sz w:val="24"/>
          <w:szCs w:val="22"/>
        </w:rPr>
      </w:pPr>
      <w:r w:rsidRPr="00393517">
        <w:rPr>
          <w:sz w:val="24"/>
          <w:szCs w:val="22"/>
        </w:rPr>
        <w:lastRenderedPageBreak/>
        <w:t>Приложение 3</w:t>
      </w:r>
    </w:p>
    <w:p w14:paraId="0B0BCFE6" w14:textId="77777777" w:rsidR="00A87E60" w:rsidRPr="00393517" w:rsidRDefault="00A87E60" w:rsidP="00A87E60">
      <w:pPr>
        <w:widowControl w:val="0"/>
        <w:autoSpaceDE w:val="0"/>
        <w:autoSpaceDN w:val="0"/>
        <w:jc w:val="right"/>
        <w:rPr>
          <w:sz w:val="24"/>
          <w:szCs w:val="22"/>
        </w:rPr>
      </w:pPr>
      <w:r w:rsidRPr="00393517">
        <w:rPr>
          <w:sz w:val="24"/>
          <w:szCs w:val="22"/>
        </w:rPr>
        <w:t>к Порядку предоставления субсидии из бюджета</w:t>
      </w:r>
    </w:p>
    <w:p w14:paraId="5F335291" w14:textId="77777777" w:rsidR="00A87E60" w:rsidRPr="00393517" w:rsidRDefault="00A87E60" w:rsidP="00A87E60">
      <w:pPr>
        <w:widowControl w:val="0"/>
        <w:autoSpaceDE w:val="0"/>
        <w:autoSpaceDN w:val="0"/>
        <w:jc w:val="right"/>
        <w:rPr>
          <w:sz w:val="24"/>
          <w:szCs w:val="22"/>
        </w:rPr>
      </w:pPr>
      <w:r w:rsidRPr="00393517">
        <w:rPr>
          <w:sz w:val="24"/>
          <w:szCs w:val="22"/>
        </w:rPr>
        <w:t>Провиденского городского округа на финансовую</w:t>
      </w:r>
    </w:p>
    <w:p w14:paraId="4EF35E5D" w14:textId="77777777" w:rsidR="00A87E60" w:rsidRPr="00393517" w:rsidRDefault="00A87E60" w:rsidP="00A87E60">
      <w:pPr>
        <w:widowControl w:val="0"/>
        <w:autoSpaceDE w:val="0"/>
        <w:autoSpaceDN w:val="0"/>
        <w:jc w:val="right"/>
        <w:rPr>
          <w:sz w:val="24"/>
          <w:szCs w:val="22"/>
        </w:rPr>
      </w:pPr>
      <w:r w:rsidRPr="00393517">
        <w:rPr>
          <w:sz w:val="24"/>
          <w:szCs w:val="22"/>
        </w:rPr>
        <w:t>поддержку субъектов предпринимательской</w:t>
      </w:r>
    </w:p>
    <w:p w14:paraId="6977FFE2" w14:textId="77777777" w:rsidR="00A87E60" w:rsidRPr="00393517" w:rsidRDefault="00A87E60" w:rsidP="00A87E60">
      <w:pPr>
        <w:widowControl w:val="0"/>
        <w:autoSpaceDE w:val="0"/>
        <w:autoSpaceDN w:val="0"/>
        <w:jc w:val="right"/>
        <w:rPr>
          <w:sz w:val="24"/>
          <w:szCs w:val="22"/>
        </w:rPr>
      </w:pPr>
      <w:r w:rsidRPr="00393517">
        <w:rPr>
          <w:sz w:val="24"/>
          <w:szCs w:val="22"/>
        </w:rPr>
        <w:t>деятельности, осуществляющих «северный завоз»</w:t>
      </w:r>
    </w:p>
    <w:p w14:paraId="3BA062BC" w14:textId="77777777" w:rsidR="00A87E60" w:rsidRPr="00393517" w:rsidRDefault="00A87E60" w:rsidP="00A87E60">
      <w:pPr>
        <w:widowControl w:val="0"/>
        <w:autoSpaceDE w:val="0"/>
        <w:autoSpaceDN w:val="0"/>
        <w:jc w:val="right"/>
        <w:rPr>
          <w:sz w:val="24"/>
          <w:szCs w:val="22"/>
        </w:rPr>
      </w:pPr>
      <w:r w:rsidRPr="00393517">
        <w:rPr>
          <w:sz w:val="24"/>
          <w:szCs w:val="22"/>
        </w:rPr>
        <w:t>потребительских товаров</w:t>
      </w:r>
    </w:p>
    <w:p w14:paraId="12F893C7" w14:textId="77777777" w:rsidR="00A87E60" w:rsidRPr="00393517" w:rsidRDefault="00A87E60" w:rsidP="00A87E60">
      <w:pPr>
        <w:widowControl w:val="0"/>
        <w:autoSpaceDE w:val="0"/>
        <w:autoSpaceDN w:val="0"/>
        <w:jc w:val="both"/>
        <w:rPr>
          <w:sz w:val="24"/>
          <w:szCs w:val="22"/>
        </w:rPr>
      </w:pPr>
    </w:p>
    <w:p w14:paraId="6549E5B9" w14:textId="77777777" w:rsidR="00A87E60" w:rsidRPr="00393517" w:rsidRDefault="00A87E60" w:rsidP="00A87E60">
      <w:pPr>
        <w:widowControl w:val="0"/>
        <w:autoSpaceDE w:val="0"/>
        <w:autoSpaceDN w:val="0"/>
        <w:jc w:val="right"/>
        <w:rPr>
          <w:rFonts w:ascii="Calibri" w:hAnsi="Calibri" w:cs="Calibri"/>
          <w:sz w:val="24"/>
          <w:szCs w:val="22"/>
        </w:rPr>
      </w:pPr>
    </w:p>
    <w:p w14:paraId="5EFEDF65" w14:textId="77777777" w:rsidR="00A87E60" w:rsidRPr="00393517" w:rsidRDefault="00A87E60" w:rsidP="00A87E60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393517">
        <w:rPr>
          <w:rFonts w:ascii="Courier New" w:hAnsi="Courier New" w:cs="Courier New"/>
          <w:sz w:val="22"/>
          <w:szCs w:val="22"/>
        </w:rPr>
        <w:t xml:space="preserve">                                          </w:t>
      </w:r>
      <w:r w:rsidRPr="00393517">
        <w:rPr>
          <w:sz w:val="24"/>
          <w:szCs w:val="24"/>
        </w:rPr>
        <w:t xml:space="preserve">в Управление </w:t>
      </w:r>
      <w:proofErr w:type="spellStart"/>
      <w:proofErr w:type="gramStart"/>
      <w:r w:rsidRPr="00393517">
        <w:rPr>
          <w:sz w:val="24"/>
          <w:szCs w:val="24"/>
        </w:rPr>
        <w:t>финансов,экономики</w:t>
      </w:r>
      <w:proofErr w:type="spellEnd"/>
      <w:proofErr w:type="gramEnd"/>
    </w:p>
    <w:p w14:paraId="72CD02D3" w14:textId="77777777" w:rsidR="00A87E60" w:rsidRPr="00393517" w:rsidRDefault="00A87E60" w:rsidP="00A87E60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393517">
        <w:rPr>
          <w:sz w:val="24"/>
          <w:szCs w:val="24"/>
        </w:rPr>
        <w:t>и имущественных отношений</w:t>
      </w:r>
    </w:p>
    <w:p w14:paraId="3DF25063" w14:textId="77777777" w:rsidR="00A87E60" w:rsidRPr="00393517" w:rsidRDefault="00A87E60" w:rsidP="00A87E60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393517">
        <w:rPr>
          <w:sz w:val="24"/>
          <w:szCs w:val="24"/>
        </w:rPr>
        <w:t>Администрации Провиденского городского</w:t>
      </w:r>
    </w:p>
    <w:p w14:paraId="1402C9FF" w14:textId="77777777" w:rsidR="00A87E60" w:rsidRPr="00393517" w:rsidRDefault="00A87E60" w:rsidP="00A87E60">
      <w:pPr>
        <w:ind w:firstLine="720"/>
        <w:jc w:val="right"/>
        <w:rPr>
          <w:sz w:val="24"/>
          <w:szCs w:val="24"/>
        </w:rPr>
      </w:pPr>
      <w:r w:rsidRPr="00393517">
        <w:rPr>
          <w:sz w:val="24"/>
          <w:szCs w:val="24"/>
        </w:rPr>
        <w:t>округа</w:t>
      </w:r>
    </w:p>
    <w:p w14:paraId="4A0C01EB" w14:textId="77777777" w:rsidR="00A87E60" w:rsidRDefault="00A87E60" w:rsidP="00A87E60">
      <w:pPr>
        <w:ind w:firstLine="720"/>
        <w:jc w:val="right"/>
        <w:rPr>
          <w:sz w:val="22"/>
          <w:szCs w:val="22"/>
        </w:rPr>
      </w:pPr>
    </w:p>
    <w:p w14:paraId="49B27CBF" w14:textId="77777777" w:rsidR="00A87E60" w:rsidRDefault="00A87E60" w:rsidP="00A87E60">
      <w:pPr>
        <w:ind w:firstLine="720"/>
        <w:jc w:val="right"/>
        <w:rPr>
          <w:sz w:val="22"/>
          <w:szCs w:val="22"/>
        </w:rPr>
      </w:pPr>
    </w:p>
    <w:p w14:paraId="5F688633" w14:textId="77777777" w:rsidR="00A87E60" w:rsidRDefault="00A87E60" w:rsidP="00A87E60">
      <w:pPr>
        <w:ind w:firstLine="720"/>
        <w:jc w:val="right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87E60" w:rsidRPr="00393517" w14:paraId="430382B5" w14:textId="77777777" w:rsidTr="00366D2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13210" w14:textId="77777777" w:rsidR="00A87E60" w:rsidRPr="00393517" w:rsidRDefault="00A87E60" w:rsidP="00A87E6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93517">
              <w:rPr>
                <w:sz w:val="28"/>
                <w:szCs w:val="28"/>
              </w:rPr>
              <w:t>СОГЛАСИЕ</w:t>
            </w:r>
          </w:p>
          <w:p w14:paraId="0B1A59FF" w14:textId="77777777" w:rsidR="00A87E60" w:rsidRPr="00393517" w:rsidRDefault="00A87E60" w:rsidP="00A87E6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CFB385F" w14:textId="77777777" w:rsidR="00A87E60" w:rsidRPr="00393517" w:rsidRDefault="00A87E60" w:rsidP="00A87E6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93517">
              <w:rPr>
                <w:sz w:val="28"/>
                <w:szCs w:val="28"/>
              </w:rPr>
              <w:t>на публикацию (размещение) в информационно-телекоммуникационной сети "Интернет" информации об участнике отбора, о подаваемой им заявке, иной информации, связанной с предоставлением субсидии субъектам предпринимательской деятельности на возмещение части затрат на уплату процентов по кредитам, полученным в российских кредитных организациях на осуществление "северного завоза" потребительских товаров</w:t>
            </w:r>
          </w:p>
          <w:p w14:paraId="1CAE58D9" w14:textId="77777777" w:rsidR="00A87E60" w:rsidRPr="00393517" w:rsidRDefault="00A87E60" w:rsidP="00A87E6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6793497B" w14:textId="77777777" w:rsidR="00A87E60" w:rsidRPr="00393517" w:rsidRDefault="00A87E60" w:rsidP="00A87E60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393517">
              <w:rPr>
                <w:sz w:val="28"/>
                <w:szCs w:val="28"/>
              </w:rPr>
              <w:t>Настоящим даю согласие на публикацию (размещение) в информационно-телекоммуникационной сети "Интернет" информации об __________</w:t>
            </w:r>
          </w:p>
          <w:p w14:paraId="1876ECEC" w14:textId="77777777" w:rsidR="00A87E60" w:rsidRPr="00393517" w:rsidRDefault="00A87E60" w:rsidP="00A87E6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93517">
              <w:rPr>
                <w:sz w:val="22"/>
                <w:szCs w:val="22"/>
              </w:rPr>
              <w:t>__________________________________________________________________________</w:t>
            </w:r>
          </w:p>
          <w:p w14:paraId="256BC92A" w14:textId="77777777" w:rsidR="00A87E60" w:rsidRDefault="00A87E60" w:rsidP="00A87E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3517">
              <w:rPr>
                <w:sz w:val="22"/>
                <w:szCs w:val="22"/>
              </w:rPr>
              <w:t>(указать организационно-правовую форму и полное наименование юридического лица/индивидуальный предприниматель Ф.И.О.)</w:t>
            </w:r>
          </w:p>
          <w:p w14:paraId="33112946" w14:textId="77777777" w:rsidR="00393517" w:rsidRPr="00393517" w:rsidRDefault="00393517" w:rsidP="00A87E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469342D" w14:textId="3586AA74" w:rsidR="00A87E60" w:rsidRPr="00393517" w:rsidRDefault="00A87E60" w:rsidP="00A87E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93517">
              <w:rPr>
                <w:sz w:val="28"/>
                <w:szCs w:val="28"/>
              </w:rPr>
              <w:t xml:space="preserve">как участнике отбора для предоставления субсидии из бюджета Провиденского городского округа на финансовую поддержку субъектов предпринимательской деятельности, осуществляющих «северный завоз» потребительских товаров, </w:t>
            </w:r>
            <w:hyperlink w:anchor="P34" w:history="1">
              <w:r w:rsidRPr="00393517">
                <w:rPr>
                  <w:color w:val="0000FF"/>
                  <w:sz w:val="28"/>
                  <w:szCs w:val="28"/>
                </w:rPr>
                <w:t>порядок</w:t>
              </w:r>
            </w:hyperlink>
            <w:r w:rsidRPr="00393517">
              <w:rPr>
                <w:sz w:val="28"/>
                <w:szCs w:val="28"/>
              </w:rPr>
              <w:t xml:space="preserve"> предоставления которой утвержден Постановлением Администрации Провиденского городского округа от  </w:t>
            </w:r>
            <w:r w:rsidR="00253594">
              <w:rPr>
                <w:sz w:val="28"/>
                <w:szCs w:val="28"/>
              </w:rPr>
              <w:t>10 ноября</w:t>
            </w:r>
            <w:r w:rsidRPr="00393517">
              <w:rPr>
                <w:sz w:val="28"/>
                <w:szCs w:val="28"/>
              </w:rPr>
              <w:t xml:space="preserve"> 2022 года </w:t>
            </w:r>
            <w:r w:rsidR="00253594">
              <w:rPr>
                <w:sz w:val="28"/>
                <w:szCs w:val="28"/>
              </w:rPr>
              <w:t>№ 499</w:t>
            </w:r>
            <w:r w:rsidRPr="00393517">
              <w:rPr>
                <w:sz w:val="28"/>
                <w:szCs w:val="28"/>
              </w:rPr>
              <w:t xml:space="preserve">  (далее - субсидия), о подаваемой заявке и иной информации, связанной с предоставлением субсидии.</w:t>
            </w:r>
          </w:p>
        </w:tc>
      </w:tr>
      <w:tr w:rsidR="00A87E60" w:rsidRPr="00393517" w14:paraId="18C36A2E" w14:textId="77777777" w:rsidTr="00366D22">
        <w:trPr>
          <w:gridAfter w:val="1"/>
          <w:wAfter w:w="4535" w:type="dxa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8BA23DB" w14:textId="77777777" w:rsidR="00A87E60" w:rsidRPr="00393517" w:rsidRDefault="00A87E60" w:rsidP="00A87E6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3517">
              <w:rPr>
                <w:sz w:val="24"/>
                <w:szCs w:val="24"/>
              </w:rPr>
              <w:t>____________________________________</w:t>
            </w:r>
          </w:p>
          <w:p w14:paraId="17FE7B0D" w14:textId="77777777" w:rsidR="00A87E60" w:rsidRPr="00393517" w:rsidRDefault="00A87E60" w:rsidP="00A87E6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3517">
              <w:rPr>
                <w:sz w:val="24"/>
                <w:szCs w:val="24"/>
              </w:rPr>
              <w:t>(должность руководителя юридического лица/индивидуальный предприниматель)</w:t>
            </w:r>
          </w:p>
        </w:tc>
      </w:tr>
      <w:tr w:rsidR="00A87E60" w:rsidRPr="00393517" w14:paraId="2A29EA4E" w14:textId="77777777" w:rsidTr="00366D22">
        <w:trPr>
          <w:gridAfter w:val="1"/>
          <w:wAfter w:w="4535" w:type="dxa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BCD32FE" w14:textId="77777777" w:rsidR="00A87E60" w:rsidRPr="00393517" w:rsidRDefault="00A87E60" w:rsidP="00A87E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93517">
              <w:rPr>
                <w:sz w:val="24"/>
                <w:szCs w:val="24"/>
              </w:rPr>
              <w:t>М.П. (при наличии)</w:t>
            </w:r>
          </w:p>
        </w:tc>
      </w:tr>
    </w:tbl>
    <w:p w14:paraId="250E765F" w14:textId="77777777" w:rsidR="00A87E60" w:rsidRDefault="00A87E60" w:rsidP="00A87E60">
      <w:pPr>
        <w:ind w:firstLine="720"/>
        <w:jc w:val="both"/>
        <w:rPr>
          <w:sz w:val="28"/>
          <w:szCs w:val="28"/>
        </w:rPr>
      </w:pPr>
    </w:p>
    <w:p w14:paraId="36DFF1A7" w14:textId="77777777" w:rsidR="00A87E60" w:rsidRDefault="00A87E60" w:rsidP="00A87E60">
      <w:pPr>
        <w:ind w:firstLine="720"/>
        <w:jc w:val="both"/>
        <w:rPr>
          <w:sz w:val="28"/>
          <w:szCs w:val="28"/>
        </w:rPr>
      </w:pPr>
    </w:p>
    <w:p w14:paraId="48467706" w14:textId="77777777" w:rsidR="00A87E60" w:rsidRDefault="00A87E60" w:rsidP="00A87E60">
      <w:pPr>
        <w:ind w:firstLine="720"/>
        <w:jc w:val="both"/>
        <w:rPr>
          <w:sz w:val="28"/>
          <w:szCs w:val="28"/>
        </w:rPr>
      </w:pPr>
    </w:p>
    <w:p w14:paraId="5250F579" w14:textId="77777777" w:rsidR="00A87E60" w:rsidRPr="007078E7" w:rsidRDefault="00A87E60" w:rsidP="00A87E60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7078E7">
        <w:rPr>
          <w:sz w:val="24"/>
          <w:szCs w:val="24"/>
        </w:rPr>
        <w:lastRenderedPageBreak/>
        <w:t>Приложение 4</w:t>
      </w:r>
    </w:p>
    <w:p w14:paraId="06E60A10" w14:textId="77777777" w:rsidR="00A87E60" w:rsidRPr="007078E7" w:rsidRDefault="00A87E60" w:rsidP="00A87E60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7078E7">
        <w:rPr>
          <w:sz w:val="24"/>
          <w:szCs w:val="24"/>
        </w:rPr>
        <w:t>к Порядку предоставления субсидии из бюджета</w:t>
      </w:r>
    </w:p>
    <w:p w14:paraId="421CB8E4" w14:textId="77777777" w:rsidR="00A87E60" w:rsidRPr="007078E7" w:rsidRDefault="00A87E60" w:rsidP="00A87E60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7078E7">
        <w:rPr>
          <w:sz w:val="24"/>
          <w:szCs w:val="24"/>
        </w:rPr>
        <w:t>Провиденского городского округа на финансовую</w:t>
      </w:r>
    </w:p>
    <w:p w14:paraId="62EDDBB1" w14:textId="77777777" w:rsidR="00A87E60" w:rsidRPr="007078E7" w:rsidRDefault="00A87E60" w:rsidP="00A87E60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7078E7">
        <w:rPr>
          <w:sz w:val="24"/>
          <w:szCs w:val="24"/>
        </w:rPr>
        <w:t>поддержку субъектов предпринимательской</w:t>
      </w:r>
    </w:p>
    <w:p w14:paraId="5A11FF79" w14:textId="77777777" w:rsidR="00A87E60" w:rsidRPr="007078E7" w:rsidRDefault="00A87E60" w:rsidP="00A87E60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7078E7">
        <w:rPr>
          <w:sz w:val="24"/>
          <w:szCs w:val="24"/>
        </w:rPr>
        <w:t>деятельности, осуществляющих «северный завоз»</w:t>
      </w:r>
    </w:p>
    <w:p w14:paraId="7F82AD8E" w14:textId="77777777" w:rsidR="00A87E60" w:rsidRPr="007078E7" w:rsidRDefault="00A87E60" w:rsidP="00A87E60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7078E7">
        <w:rPr>
          <w:sz w:val="24"/>
          <w:szCs w:val="24"/>
        </w:rPr>
        <w:t>потребительских товаров</w:t>
      </w:r>
    </w:p>
    <w:p w14:paraId="5349104E" w14:textId="77777777" w:rsidR="00A87E60" w:rsidRPr="007078E7" w:rsidRDefault="00A87E60" w:rsidP="00A87E6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35035395" w14:textId="77777777" w:rsidR="00A87E60" w:rsidRPr="007078E7" w:rsidRDefault="00A87E60" w:rsidP="00A87E60">
      <w:pPr>
        <w:widowControl w:val="0"/>
        <w:autoSpaceDE w:val="0"/>
        <w:autoSpaceDN w:val="0"/>
        <w:jc w:val="right"/>
        <w:rPr>
          <w:rFonts w:ascii="Calibri" w:hAnsi="Calibri" w:cs="Calibri"/>
          <w:sz w:val="24"/>
          <w:szCs w:val="24"/>
        </w:rPr>
      </w:pPr>
    </w:p>
    <w:p w14:paraId="5BAA4D66" w14:textId="0A45E3E9" w:rsidR="00A87E60" w:rsidRPr="007078E7" w:rsidRDefault="00A87E60" w:rsidP="007078E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7078E7">
        <w:rPr>
          <w:rFonts w:ascii="Courier New" w:hAnsi="Courier New" w:cs="Courier New"/>
          <w:sz w:val="24"/>
          <w:szCs w:val="24"/>
        </w:rPr>
        <w:t xml:space="preserve">                                          </w:t>
      </w:r>
      <w:r w:rsidRPr="007078E7">
        <w:rPr>
          <w:sz w:val="24"/>
          <w:szCs w:val="24"/>
        </w:rPr>
        <w:t>в Управление финансов, экономики</w:t>
      </w:r>
      <w:r w:rsidR="00253594">
        <w:rPr>
          <w:sz w:val="24"/>
          <w:szCs w:val="24"/>
        </w:rPr>
        <w:t xml:space="preserve"> </w:t>
      </w:r>
      <w:r w:rsidRPr="007078E7">
        <w:rPr>
          <w:sz w:val="24"/>
          <w:szCs w:val="24"/>
        </w:rPr>
        <w:t>и имущественных отношений</w:t>
      </w:r>
    </w:p>
    <w:p w14:paraId="2F682CD4" w14:textId="77777777" w:rsidR="00A87E60" w:rsidRPr="007078E7" w:rsidRDefault="00A87E60" w:rsidP="00A87E60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7078E7">
        <w:rPr>
          <w:sz w:val="24"/>
          <w:szCs w:val="24"/>
        </w:rPr>
        <w:t>Администрации Провиденского городского</w:t>
      </w:r>
    </w:p>
    <w:p w14:paraId="4A8C94A3" w14:textId="77777777" w:rsidR="00A87E60" w:rsidRPr="007078E7" w:rsidRDefault="00A87E60" w:rsidP="00A87E60">
      <w:pPr>
        <w:ind w:firstLine="720"/>
        <w:jc w:val="right"/>
        <w:rPr>
          <w:sz w:val="24"/>
          <w:szCs w:val="24"/>
        </w:rPr>
      </w:pPr>
      <w:r w:rsidRPr="007078E7">
        <w:rPr>
          <w:sz w:val="24"/>
          <w:szCs w:val="24"/>
        </w:rPr>
        <w:t>округа</w:t>
      </w:r>
    </w:p>
    <w:p w14:paraId="0E2EFFF8" w14:textId="77777777" w:rsidR="00A87E60" w:rsidRDefault="00A87E60" w:rsidP="00A87E60">
      <w:pPr>
        <w:ind w:firstLine="720"/>
        <w:jc w:val="right"/>
        <w:rPr>
          <w:sz w:val="22"/>
          <w:szCs w:val="22"/>
        </w:rPr>
      </w:pPr>
    </w:p>
    <w:p w14:paraId="3C1E7CE6" w14:textId="77777777" w:rsidR="00A87E60" w:rsidRDefault="00A87E60" w:rsidP="00A87E60">
      <w:pPr>
        <w:ind w:firstLine="720"/>
        <w:jc w:val="right"/>
        <w:rPr>
          <w:sz w:val="22"/>
          <w:szCs w:val="22"/>
        </w:rPr>
      </w:pPr>
    </w:p>
    <w:p w14:paraId="78AA590B" w14:textId="77777777" w:rsidR="00A87E60" w:rsidRDefault="00A87E60" w:rsidP="00A87E60">
      <w:pPr>
        <w:ind w:firstLine="720"/>
        <w:jc w:val="right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87E60" w:rsidRPr="00393517" w14:paraId="330D21B0" w14:textId="77777777" w:rsidTr="00366D2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704DD" w14:textId="77777777" w:rsidR="00A87E60" w:rsidRPr="00393517" w:rsidRDefault="00A87E60" w:rsidP="00366D2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93517">
              <w:rPr>
                <w:sz w:val="28"/>
                <w:szCs w:val="28"/>
              </w:rPr>
              <w:t>СОГЛАСИЕ</w:t>
            </w:r>
          </w:p>
          <w:p w14:paraId="05F27485" w14:textId="77777777" w:rsidR="00A87E60" w:rsidRPr="00393517" w:rsidRDefault="00A87E60" w:rsidP="00366D2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16CCAD0" w14:textId="77777777" w:rsidR="00E65E8D" w:rsidRPr="00393517" w:rsidRDefault="00E65E8D" w:rsidP="00E65E8D">
            <w:pPr>
              <w:jc w:val="center"/>
              <w:rPr>
                <w:sz w:val="28"/>
                <w:szCs w:val="28"/>
              </w:rPr>
            </w:pPr>
            <w:r w:rsidRPr="00393517">
              <w:rPr>
                <w:sz w:val="28"/>
                <w:szCs w:val="28"/>
              </w:rPr>
              <w:t>на обработку персональных данных</w:t>
            </w:r>
          </w:p>
          <w:p w14:paraId="05AD65C2" w14:textId="77777777" w:rsidR="00E65E8D" w:rsidRPr="00393517" w:rsidRDefault="00E65E8D" w:rsidP="00E65E8D">
            <w:pPr>
              <w:jc w:val="center"/>
              <w:rPr>
                <w:sz w:val="28"/>
                <w:szCs w:val="28"/>
              </w:rPr>
            </w:pPr>
            <w:r w:rsidRPr="00393517">
              <w:rPr>
                <w:sz w:val="28"/>
                <w:szCs w:val="28"/>
              </w:rPr>
              <w:t>(для физических лиц)</w:t>
            </w:r>
          </w:p>
          <w:p w14:paraId="68256EEF" w14:textId="77777777" w:rsidR="00E65E8D" w:rsidRPr="00393517" w:rsidRDefault="00E65E8D" w:rsidP="00E65E8D">
            <w:pPr>
              <w:jc w:val="center"/>
              <w:rPr>
                <w:sz w:val="28"/>
                <w:szCs w:val="28"/>
              </w:rPr>
            </w:pPr>
          </w:p>
          <w:p w14:paraId="7F1DAE26" w14:textId="2C074AEB" w:rsidR="00876EB4" w:rsidRPr="00393517" w:rsidRDefault="00E65E8D" w:rsidP="00E65E8D">
            <w:pPr>
              <w:ind w:firstLine="567"/>
              <w:jc w:val="both"/>
              <w:rPr>
                <w:sz w:val="28"/>
                <w:szCs w:val="28"/>
              </w:rPr>
            </w:pPr>
            <w:r w:rsidRPr="00393517">
              <w:rPr>
                <w:sz w:val="28"/>
                <w:szCs w:val="28"/>
              </w:rPr>
              <w:tab/>
            </w:r>
            <w:r w:rsidR="00876EB4" w:rsidRPr="00393517">
              <w:rPr>
                <w:sz w:val="28"/>
                <w:szCs w:val="28"/>
              </w:rPr>
              <w:t>Настоящим д</w:t>
            </w:r>
            <w:r w:rsidRPr="00393517">
              <w:rPr>
                <w:sz w:val="28"/>
                <w:szCs w:val="28"/>
              </w:rPr>
              <w:t xml:space="preserve">аю свое согласие на обработку, в том числе автоматизированную, своих персональных данных в соответствии с Федеральным законом «О персональных </w:t>
            </w:r>
            <w:r w:rsidR="00876EB4" w:rsidRPr="00393517">
              <w:rPr>
                <w:sz w:val="28"/>
                <w:szCs w:val="28"/>
              </w:rPr>
              <w:t xml:space="preserve">данных» № 152-ФЗ от 27.07.2006г., как участника отбора для предоставления субсидии из бюджета Провиденского городского округа на финансовую поддержку субъектов предпринимательской деятельности, осуществляющих «северный завоз» потребительских товаров, </w:t>
            </w:r>
            <w:hyperlink w:anchor="P34" w:history="1">
              <w:r w:rsidR="00876EB4" w:rsidRPr="00393517">
                <w:rPr>
                  <w:rStyle w:val="af9"/>
                  <w:sz w:val="28"/>
                  <w:szCs w:val="28"/>
                </w:rPr>
                <w:t>порядок</w:t>
              </w:r>
            </w:hyperlink>
            <w:r w:rsidR="00876EB4" w:rsidRPr="00393517">
              <w:rPr>
                <w:sz w:val="28"/>
                <w:szCs w:val="28"/>
              </w:rPr>
              <w:t xml:space="preserve"> предоставления которой утвержден Постановлением Администрации Провиденского городского округа от </w:t>
            </w:r>
            <w:r w:rsidR="00433236">
              <w:rPr>
                <w:sz w:val="28"/>
                <w:szCs w:val="28"/>
              </w:rPr>
              <w:t>10 ноября</w:t>
            </w:r>
            <w:r w:rsidR="00876EB4" w:rsidRPr="00393517">
              <w:rPr>
                <w:sz w:val="28"/>
                <w:szCs w:val="28"/>
              </w:rPr>
              <w:t xml:space="preserve"> 2022 года </w:t>
            </w:r>
            <w:r w:rsidR="00433236">
              <w:rPr>
                <w:sz w:val="28"/>
                <w:szCs w:val="28"/>
              </w:rPr>
              <w:t>№ 499</w:t>
            </w:r>
            <w:r w:rsidR="00876EB4" w:rsidRPr="00393517">
              <w:rPr>
                <w:sz w:val="28"/>
                <w:szCs w:val="28"/>
              </w:rPr>
              <w:t xml:space="preserve">  (далее - субсидия).</w:t>
            </w:r>
            <w:r w:rsidRPr="00393517">
              <w:rPr>
                <w:sz w:val="28"/>
                <w:szCs w:val="28"/>
              </w:rPr>
              <w:t xml:space="preserve">  </w:t>
            </w:r>
          </w:p>
          <w:p w14:paraId="30AED427" w14:textId="77777777" w:rsidR="00E65E8D" w:rsidRPr="00393517" w:rsidRDefault="00E65E8D" w:rsidP="00E65E8D">
            <w:pPr>
              <w:ind w:firstLine="567"/>
              <w:jc w:val="both"/>
              <w:rPr>
                <w:sz w:val="28"/>
                <w:szCs w:val="28"/>
              </w:rPr>
            </w:pPr>
            <w:r w:rsidRPr="00393517">
              <w:rPr>
                <w:sz w:val="28"/>
                <w:szCs w:val="28"/>
              </w:rPr>
              <w:t xml:space="preserve">Настоящее согласие действует до истечения определяемых в соответствии с федеральным законодательством </w:t>
            </w:r>
            <w:r w:rsidR="00876EB4" w:rsidRPr="00393517">
              <w:rPr>
                <w:sz w:val="28"/>
                <w:szCs w:val="28"/>
              </w:rPr>
              <w:t xml:space="preserve">сроков </w:t>
            </w:r>
            <w:r w:rsidRPr="00393517">
              <w:rPr>
                <w:sz w:val="28"/>
                <w:szCs w:val="28"/>
              </w:rPr>
              <w:t>хранения персональных данных.</w:t>
            </w:r>
          </w:p>
          <w:p w14:paraId="3E0DA8D2" w14:textId="77777777" w:rsidR="00E65E8D" w:rsidRPr="00393517" w:rsidRDefault="00E65E8D" w:rsidP="00E65E8D">
            <w:pPr>
              <w:ind w:firstLine="567"/>
              <w:jc w:val="both"/>
              <w:rPr>
                <w:sz w:val="28"/>
                <w:szCs w:val="28"/>
              </w:rPr>
            </w:pPr>
            <w:r w:rsidRPr="00393517">
              <w:rPr>
                <w:sz w:val="28"/>
                <w:szCs w:val="28"/>
              </w:rPr>
              <w:t>Оставляю</w:t>
            </w:r>
            <w:r w:rsidR="00876EB4" w:rsidRPr="00393517">
              <w:rPr>
                <w:sz w:val="28"/>
                <w:szCs w:val="28"/>
              </w:rPr>
              <w:t xml:space="preserve"> </w:t>
            </w:r>
            <w:r w:rsidRPr="00393517">
              <w:rPr>
                <w:sz w:val="28"/>
                <w:szCs w:val="28"/>
              </w:rPr>
              <w:t>за собой право отзыва данного согласия по моему</w:t>
            </w:r>
            <w:r w:rsidR="00876EB4" w:rsidRPr="00393517">
              <w:rPr>
                <w:sz w:val="28"/>
                <w:szCs w:val="28"/>
              </w:rPr>
              <w:t xml:space="preserve"> </w:t>
            </w:r>
            <w:r w:rsidRPr="00393517">
              <w:rPr>
                <w:sz w:val="28"/>
                <w:szCs w:val="28"/>
              </w:rPr>
              <w:t>письменному заявлению.</w:t>
            </w:r>
          </w:p>
          <w:p w14:paraId="2D125329" w14:textId="77777777" w:rsidR="00A87E60" w:rsidRPr="00393517" w:rsidRDefault="00A87E60" w:rsidP="00366D2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A87E60" w:rsidRPr="00393517" w14:paraId="52C4ED52" w14:textId="77777777" w:rsidTr="00366D22">
        <w:trPr>
          <w:gridAfter w:val="1"/>
          <w:wAfter w:w="4535" w:type="dxa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9D235F4" w14:textId="77777777" w:rsidR="00A87E60" w:rsidRPr="00393517" w:rsidRDefault="00A87E60" w:rsidP="00366D2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3517">
              <w:rPr>
                <w:sz w:val="24"/>
                <w:szCs w:val="24"/>
              </w:rPr>
              <w:t>____________________________________</w:t>
            </w:r>
          </w:p>
          <w:p w14:paraId="306CA363" w14:textId="77777777" w:rsidR="00A87E60" w:rsidRPr="00393517" w:rsidRDefault="00876EB4" w:rsidP="00366D2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3517">
              <w:rPr>
                <w:sz w:val="24"/>
                <w:szCs w:val="24"/>
              </w:rPr>
              <w:t>(ФИО индивидуального предпринимателя</w:t>
            </w:r>
            <w:r w:rsidR="00A87E60" w:rsidRPr="00393517">
              <w:rPr>
                <w:sz w:val="24"/>
                <w:szCs w:val="24"/>
              </w:rPr>
              <w:t>)</w:t>
            </w:r>
          </w:p>
        </w:tc>
      </w:tr>
      <w:tr w:rsidR="00A87E60" w:rsidRPr="00393517" w14:paraId="6473D71A" w14:textId="77777777" w:rsidTr="00393517">
        <w:trPr>
          <w:gridAfter w:val="1"/>
          <w:wAfter w:w="4535" w:type="dxa"/>
          <w:trHeight w:val="2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7D15341" w14:textId="77777777" w:rsidR="00A87E60" w:rsidRPr="00393517" w:rsidRDefault="00876EB4" w:rsidP="00366D2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93517">
              <w:rPr>
                <w:sz w:val="24"/>
                <w:szCs w:val="24"/>
              </w:rPr>
              <w:t xml:space="preserve">    </w:t>
            </w:r>
            <w:r w:rsidR="00A87E60" w:rsidRPr="00393517">
              <w:rPr>
                <w:sz w:val="24"/>
                <w:szCs w:val="24"/>
              </w:rPr>
              <w:t>М.П. (при наличии)</w:t>
            </w:r>
          </w:p>
        </w:tc>
      </w:tr>
    </w:tbl>
    <w:p w14:paraId="4B0FEF44" w14:textId="77777777" w:rsidR="00A87E60" w:rsidRPr="00393517" w:rsidRDefault="00A87E60" w:rsidP="00A87E60">
      <w:pPr>
        <w:ind w:firstLine="720"/>
        <w:jc w:val="both"/>
        <w:rPr>
          <w:sz w:val="24"/>
          <w:szCs w:val="24"/>
        </w:rPr>
      </w:pPr>
    </w:p>
    <w:p w14:paraId="3D5ACFFB" w14:textId="77777777" w:rsidR="00074DA0" w:rsidRPr="00393517" w:rsidRDefault="00074DA0" w:rsidP="00A87E60">
      <w:pPr>
        <w:ind w:firstLine="720"/>
        <w:jc w:val="both"/>
        <w:rPr>
          <w:sz w:val="24"/>
          <w:szCs w:val="24"/>
        </w:rPr>
      </w:pPr>
    </w:p>
    <w:p w14:paraId="5FE9A693" w14:textId="77777777" w:rsidR="00074DA0" w:rsidRPr="00393517" w:rsidRDefault="00074DA0" w:rsidP="00A87E60">
      <w:pPr>
        <w:ind w:firstLine="720"/>
        <w:jc w:val="both"/>
        <w:rPr>
          <w:sz w:val="24"/>
          <w:szCs w:val="24"/>
        </w:rPr>
      </w:pPr>
    </w:p>
    <w:p w14:paraId="21A83FCD" w14:textId="77777777" w:rsidR="00074DA0" w:rsidRPr="00393517" w:rsidRDefault="00074DA0" w:rsidP="00A87E60">
      <w:pPr>
        <w:ind w:firstLine="720"/>
        <w:jc w:val="both"/>
        <w:rPr>
          <w:sz w:val="24"/>
          <w:szCs w:val="24"/>
        </w:rPr>
      </w:pPr>
    </w:p>
    <w:p w14:paraId="4EA4729D" w14:textId="77777777" w:rsidR="00074DA0" w:rsidRPr="00393517" w:rsidRDefault="00074DA0" w:rsidP="00A87E60">
      <w:pPr>
        <w:ind w:firstLine="720"/>
        <w:jc w:val="both"/>
        <w:rPr>
          <w:sz w:val="24"/>
          <w:szCs w:val="24"/>
        </w:rPr>
      </w:pPr>
    </w:p>
    <w:p w14:paraId="15CDD465" w14:textId="77777777" w:rsidR="00074DA0" w:rsidRDefault="00074DA0" w:rsidP="00A87E60">
      <w:pPr>
        <w:ind w:firstLine="720"/>
        <w:jc w:val="both"/>
        <w:rPr>
          <w:sz w:val="28"/>
          <w:szCs w:val="28"/>
        </w:rPr>
      </w:pPr>
    </w:p>
    <w:p w14:paraId="1459D4A0" w14:textId="77777777" w:rsidR="00074DA0" w:rsidRDefault="00074DA0" w:rsidP="00A87E60">
      <w:pPr>
        <w:ind w:firstLine="720"/>
        <w:jc w:val="both"/>
        <w:rPr>
          <w:sz w:val="28"/>
          <w:szCs w:val="28"/>
        </w:rPr>
      </w:pPr>
    </w:p>
    <w:p w14:paraId="553EBEDD" w14:textId="77777777" w:rsidR="00074DA0" w:rsidRPr="007078E7" w:rsidRDefault="00074DA0" w:rsidP="00074DA0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7078E7">
        <w:rPr>
          <w:sz w:val="24"/>
          <w:szCs w:val="24"/>
        </w:rPr>
        <w:lastRenderedPageBreak/>
        <w:t>Приложение 5</w:t>
      </w:r>
    </w:p>
    <w:p w14:paraId="632CFBBA" w14:textId="77777777" w:rsidR="00074DA0" w:rsidRPr="007078E7" w:rsidRDefault="00074DA0" w:rsidP="00074DA0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7078E7">
        <w:rPr>
          <w:sz w:val="24"/>
          <w:szCs w:val="24"/>
        </w:rPr>
        <w:t>к Порядку предоставления субсидии из бюджета</w:t>
      </w:r>
    </w:p>
    <w:p w14:paraId="4FC1E76F" w14:textId="77777777" w:rsidR="00074DA0" w:rsidRPr="007078E7" w:rsidRDefault="00074DA0" w:rsidP="00074DA0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7078E7">
        <w:rPr>
          <w:sz w:val="24"/>
          <w:szCs w:val="24"/>
        </w:rPr>
        <w:t>Провиденского городского округа на финансовую</w:t>
      </w:r>
    </w:p>
    <w:p w14:paraId="5CD8777F" w14:textId="77777777" w:rsidR="00074DA0" w:rsidRPr="007078E7" w:rsidRDefault="00074DA0" w:rsidP="00074DA0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7078E7">
        <w:rPr>
          <w:sz w:val="24"/>
          <w:szCs w:val="24"/>
        </w:rPr>
        <w:t>поддержку субъектов предпринимательской</w:t>
      </w:r>
    </w:p>
    <w:p w14:paraId="776D2BBC" w14:textId="77777777" w:rsidR="00074DA0" w:rsidRPr="007078E7" w:rsidRDefault="00074DA0" w:rsidP="00074DA0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7078E7">
        <w:rPr>
          <w:sz w:val="24"/>
          <w:szCs w:val="24"/>
        </w:rPr>
        <w:t>деятельности, осуществляющих «северный завоз»</w:t>
      </w:r>
    </w:p>
    <w:p w14:paraId="3233BB04" w14:textId="77777777" w:rsidR="00074DA0" w:rsidRPr="007078E7" w:rsidRDefault="00074DA0" w:rsidP="00074DA0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7078E7">
        <w:rPr>
          <w:sz w:val="24"/>
          <w:szCs w:val="24"/>
        </w:rPr>
        <w:t>потребительских товаров</w:t>
      </w:r>
    </w:p>
    <w:p w14:paraId="059A5BB4" w14:textId="77777777" w:rsidR="00074DA0" w:rsidRPr="007078E7" w:rsidRDefault="00074DA0" w:rsidP="00074DA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0DBCB44D" w14:textId="77777777" w:rsidR="00074DA0" w:rsidRPr="007078E7" w:rsidRDefault="00074DA0" w:rsidP="00074DA0">
      <w:pPr>
        <w:widowControl w:val="0"/>
        <w:autoSpaceDE w:val="0"/>
        <w:autoSpaceDN w:val="0"/>
        <w:jc w:val="right"/>
        <w:rPr>
          <w:rFonts w:ascii="Calibri" w:hAnsi="Calibri" w:cs="Calibri"/>
          <w:sz w:val="24"/>
          <w:szCs w:val="24"/>
        </w:rPr>
      </w:pPr>
    </w:p>
    <w:p w14:paraId="1B5DB262" w14:textId="77777777" w:rsidR="00074DA0" w:rsidRPr="007078E7" w:rsidRDefault="00074DA0" w:rsidP="00074DA0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7078E7">
        <w:rPr>
          <w:rFonts w:ascii="Courier New" w:hAnsi="Courier New" w:cs="Courier New"/>
          <w:sz w:val="24"/>
          <w:szCs w:val="24"/>
        </w:rPr>
        <w:t xml:space="preserve">                                          </w:t>
      </w:r>
      <w:r w:rsidRPr="007078E7">
        <w:rPr>
          <w:sz w:val="24"/>
          <w:szCs w:val="24"/>
        </w:rPr>
        <w:t>в Управление финансов,</w:t>
      </w:r>
      <w:r w:rsidR="007078E7">
        <w:rPr>
          <w:sz w:val="24"/>
          <w:szCs w:val="24"/>
        </w:rPr>
        <w:t xml:space="preserve"> </w:t>
      </w:r>
      <w:r w:rsidRPr="007078E7">
        <w:rPr>
          <w:sz w:val="24"/>
          <w:szCs w:val="24"/>
        </w:rPr>
        <w:t>экономики</w:t>
      </w:r>
    </w:p>
    <w:p w14:paraId="74912D38" w14:textId="77777777" w:rsidR="00074DA0" w:rsidRPr="007078E7" w:rsidRDefault="00074DA0" w:rsidP="00074DA0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7078E7">
        <w:rPr>
          <w:sz w:val="24"/>
          <w:szCs w:val="24"/>
        </w:rPr>
        <w:t>и имущественных отношений</w:t>
      </w:r>
    </w:p>
    <w:p w14:paraId="0080B276" w14:textId="77777777" w:rsidR="007078E7" w:rsidRDefault="00074DA0" w:rsidP="00074DA0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7078E7">
        <w:rPr>
          <w:sz w:val="24"/>
          <w:szCs w:val="24"/>
        </w:rPr>
        <w:t>Администрации Провиденского городского</w:t>
      </w:r>
      <w:r w:rsidR="007078E7" w:rsidRPr="007078E7">
        <w:rPr>
          <w:sz w:val="24"/>
          <w:szCs w:val="24"/>
        </w:rPr>
        <w:t xml:space="preserve"> </w:t>
      </w:r>
    </w:p>
    <w:p w14:paraId="644B08BF" w14:textId="77777777" w:rsidR="00074DA0" w:rsidRPr="007078E7" w:rsidRDefault="007078E7" w:rsidP="00074DA0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7078E7">
        <w:rPr>
          <w:sz w:val="24"/>
          <w:szCs w:val="24"/>
        </w:rPr>
        <w:t>округа</w:t>
      </w:r>
    </w:p>
    <w:p w14:paraId="2D9B63DA" w14:textId="77777777" w:rsidR="007078E7" w:rsidRDefault="00074DA0" w:rsidP="00074DA0">
      <w:pPr>
        <w:ind w:firstLine="720"/>
        <w:jc w:val="both"/>
        <w:rPr>
          <w:sz w:val="24"/>
          <w:szCs w:val="24"/>
        </w:rPr>
      </w:pPr>
      <w:r w:rsidRPr="007078E7">
        <w:rPr>
          <w:sz w:val="24"/>
          <w:szCs w:val="24"/>
        </w:rPr>
        <w:t xml:space="preserve">                                                    </w:t>
      </w:r>
    </w:p>
    <w:p w14:paraId="3D5266AE" w14:textId="77777777" w:rsidR="007078E7" w:rsidRDefault="007078E7" w:rsidP="00074DA0">
      <w:pPr>
        <w:ind w:firstLine="720"/>
        <w:jc w:val="both"/>
        <w:rPr>
          <w:sz w:val="24"/>
          <w:szCs w:val="24"/>
        </w:rPr>
      </w:pPr>
    </w:p>
    <w:p w14:paraId="1D39FBCD" w14:textId="77777777" w:rsidR="00074DA0" w:rsidRPr="007078E7" w:rsidRDefault="00074DA0" w:rsidP="00074DA0">
      <w:pPr>
        <w:ind w:firstLine="720"/>
        <w:jc w:val="both"/>
        <w:rPr>
          <w:sz w:val="24"/>
          <w:szCs w:val="24"/>
        </w:rPr>
      </w:pPr>
      <w:r w:rsidRPr="007078E7">
        <w:rPr>
          <w:sz w:val="24"/>
          <w:szCs w:val="24"/>
        </w:rPr>
        <w:t xml:space="preserve">                                                                             </w:t>
      </w:r>
    </w:p>
    <w:p w14:paraId="547DB21A" w14:textId="77777777" w:rsidR="00074DA0" w:rsidRDefault="00074DA0" w:rsidP="00074DA0">
      <w:pPr>
        <w:ind w:firstLine="720"/>
        <w:jc w:val="both"/>
        <w:rPr>
          <w:sz w:val="22"/>
          <w:szCs w:val="22"/>
        </w:rPr>
      </w:pPr>
    </w:p>
    <w:p w14:paraId="752665FC" w14:textId="77777777" w:rsidR="00074DA0" w:rsidRPr="007078E7" w:rsidRDefault="00074DA0" w:rsidP="00074DA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078E7">
        <w:rPr>
          <w:b/>
          <w:sz w:val="24"/>
          <w:szCs w:val="24"/>
        </w:rPr>
        <w:t>ПЕРЕЧЕНЬ</w:t>
      </w:r>
    </w:p>
    <w:p w14:paraId="5D236CE1" w14:textId="77777777" w:rsidR="00074DA0" w:rsidRPr="007078E7" w:rsidRDefault="00074DA0" w:rsidP="00074DA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078E7">
        <w:rPr>
          <w:b/>
          <w:sz w:val="24"/>
          <w:szCs w:val="24"/>
        </w:rPr>
        <w:t>ДОКУМЕНТОВ, ПРЕДСТАВЛЯЕМЫХ СУБЪЕКТОМ ПРЕДПРИНИМАТЕЛЬСКОЙ</w:t>
      </w:r>
    </w:p>
    <w:p w14:paraId="3314E927" w14:textId="77777777" w:rsidR="00074DA0" w:rsidRPr="007078E7" w:rsidRDefault="00074DA0" w:rsidP="00074DA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078E7">
        <w:rPr>
          <w:b/>
          <w:sz w:val="24"/>
          <w:szCs w:val="24"/>
        </w:rPr>
        <w:t>ДЕЯТЕЛЬНОСТИ НА ВОЗМЕЩЕНИЕ ЧАСТИ ЗАТРАТ НА УПЛАТУ ПРОЦЕНТОВ</w:t>
      </w:r>
    </w:p>
    <w:p w14:paraId="444148D8" w14:textId="77777777" w:rsidR="00074DA0" w:rsidRPr="007078E7" w:rsidRDefault="00074DA0" w:rsidP="00074DA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078E7">
        <w:rPr>
          <w:b/>
          <w:sz w:val="24"/>
          <w:szCs w:val="24"/>
        </w:rPr>
        <w:t>ПО КРЕДИТАМ, ПОЛУЧЕННЫМ В РОССИЙСКИХ КРЕДИТНЫХ ОРГАНИЗАЦИЯХ</w:t>
      </w:r>
    </w:p>
    <w:p w14:paraId="179471D8" w14:textId="77777777" w:rsidR="00074DA0" w:rsidRPr="007078E7" w:rsidRDefault="00074DA0" w:rsidP="00074DA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078E7">
        <w:rPr>
          <w:b/>
          <w:sz w:val="24"/>
          <w:szCs w:val="24"/>
        </w:rPr>
        <w:t>НА ОСУЩЕСТВЛЕНИЕ "СЕВЕРНОГО ЗАВОЗА" ПОТРЕБИТЕЛЬСКИХ ТОВАРОВ</w:t>
      </w:r>
    </w:p>
    <w:p w14:paraId="34E02A1C" w14:textId="77777777" w:rsidR="00074DA0" w:rsidRPr="007078E7" w:rsidRDefault="00074DA0" w:rsidP="00074DA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078E7">
        <w:rPr>
          <w:b/>
          <w:sz w:val="24"/>
          <w:szCs w:val="24"/>
        </w:rPr>
        <w:t>ПО НАПРАВЛЕНИЮ 1</w:t>
      </w:r>
    </w:p>
    <w:p w14:paraId="16BC4852" w14:textId="77777777" w:rsidR="00074DA0" w:rsidRPr="007078E7" w:rsidRDefault="00074DA0" w:rsidP="00074DA0">
      <w:pPr>
        <w:spacing w:after="1" w:line="276" w:lineRule="auto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8561"/>
      </w:tblGrid>
      <w:tr w:rsidR="00074DA0" w:rsidRPr="007078E7" w14:paraId="5A9E4A3F" w14:textId="77777777" w:rsidTr="00366D22">
        <w:tc>
          <w:tcPr>
            <w:tcW w:w="484" w:type="dxa"/>
            <w:vAlign w:val="center"/>
          </w:tcPr>
          <w:p w14:paraId="502F2497" w14:textId="77777777" w:rsidR="00074DA0" w:rsidRPr="007078E7" w:rsidRDefault="00074DA0" w:rsidP="00074D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78E7">
              <w:rPr>
                <w:sz w:val="24"/>
                <w:szCs w:val="24"/>
              </w:rPr>
              <w:t>N п/п</w:t>
            </w:r>
          </w:p>
        </w:tc>
        <w:tc>
          <w:tcPr>
            <w:tcW w:w="8561" w:type="dxa"/>
            <w:vAlign w:val="center"/>
          </w:tcPr>
          <w:p w14:paraId="3B9B948A" w14:textId="77777777" w:rsidR="00074DA0" w:rsidRPr="007078E7" w:rsidRDefault="00074DA0" w:rsidP="00074D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78E7">
              <w:rPr>
                <w:sz w:val="24"/>
                <w:szCs w:val="24"/>
              </w:rPr>
              <w:t>Наименование документа</w:t>
            </w:r>
          </w:p>
        </w:tc>
      </w:tr>
      <w:tr w:rsidR="00074DA0" w:rsidRPr="007078E7" w14:paraId="7DA884E4" w14:textId="77777777" w:rsidTr="00366D22">
        <w:tc>
          <w:tcPr>
            <w:tcW w:w="9045" w:type="dxa"/>
            <w:gridSpan w:val="2"/>
          </w:tcPr>
          <w:p w14:paraId="0593441B" w14:textId="77777777" w:rsidR="00074DA0" w:rsidRPr="007078E7" w:rsidRDefault="00074DA0" w:rsidP="00074DA0">
            <w:pPr>
              <w:widowControl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</w:rPr>
            </w:pPr>
            <w:r w:rsidRPr="007078E7">
              <w:rPr>
                <w:sz w:val="24"/>
                <w:szCs w:val="24"/>
              </w:rPr>
              <w:t>1. Для юридических лиц</w:t>
            </w:r>
          </w:p>
        </w:tc>
      </w:tr>
      <w:tr w:rsidR="00074DA0" w:rsidRPr="007078E7" w14:paraId="5CC4038C" w14:textId="77777777" w:rsidTr="00366D22">
        <w:tc>
          <w:tcPr>
            <w:tcW w:w="484" w:type="dxa"/>
          </w:tcPr>
          <w:p w14:paraId="44FF0ACD" w14:textId="77777777" w:rsidR="00074DA0" w:rsidRPr="007078E7" w:rsidRDefault="00074DA0" w:rsidP="00074D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78E7">
              <w:rPr>
                <w:sz w:val="24"/>
                <w:szCs w:val="24"/>
              </w:rPr>
              <w:t>1.1.</w:t>
            </w:r>
          </w:p>
        </w:tc>
        <w:tc>
          <w:tcPr>
            <w:tcW w:w="8561" w:type="dxa"/>
          </w:tcPr>
          <w:p w14:paraId="074E2A93" w14:textId="77777777" w:rsidR="00074DA0" w:rsidRPr="007078E7" w:rsidRDefault="00074DA0" w:rsidP="00074DA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078E7">
              <w:rPr>
                <w:sz w:val="24"/>
                <w:szCs w:val="24"/>
              </w:rPr>
              <w:t>Копия документа о назначении руководителя на должность, заверенная подписью руководителя и печатью (при наличии печати)</w:t>
            </w:r>
          </w:p>
        </w:tc>
      </w:tr>
      <w:tr w:rsidR="00074DA0" w:rsidRPr="007078E7" w14:paraId="628BD60A" w14:textId="77777777" w:rsidTr="00366D22">
        <w:tc>
          <w:tcPr>
            <w:tcW w:w="484" w:type="dxa"/>
          </w:tcPr>
          <w:p w14:paraId="66C8E9E6" w14:textId="77777777" w:rsidR="00074DA0" w:rsidRPr="007078E7" w:rsidRDefault="00074DA0" w:rsidP="00074D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78E7">
              <w:rPr>
                <w:sz w:val="24"/>
                <w:szCs w:val="24"/>
              </w:rPr>
              <w:t>1.2.</w:t>
            </w:r>
          </w:p>
        </w:tc>
        <w:tc>
          <w:tcPr>
            <w:tcW w:w="8561" w:type="dxa"/>
          </w:tcPr>
          <w:p w14:paraId="44C206CE" w14:textId="77777777" w:rsidR="00074DA0" w:rsidRPr="007078E7" w:rsidRDefault="00074DA0" w:rsidP="00074DA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078E7">
              <w:rPr>
                <w:sz w:val="24"/>
                <w:szCs w:val="24"/>
              </w:rPr>
              <w:t>Копия устава юридического лица и изменений к нему или копию устава юридического лица с изменениями, действующими на момент подписания заявки на предоставление субсидии субъектам предпринимательской деятельности на возмещение части затрат на уплату процентов по кредитам, полученным в российских кредитных организациях на осуществление "северного завоза" потребительских товаров (далее - заявка)</w:t>
            </w:r>
          </w:p>
        </w:tc>
      </w:tr>
      <w:tr w:rsidR="00074DA0" w:rsidRPr="007078E7" w14:paraId="6F8957F6" w14:textId="77777777" w:rsidTr="00366D22">
        <w:tc>
          <w:tcPr>
            <w:tcW w:w="484" w:type="dxa"/>
          </w:tcPr>
          <w:p w14:paraId="299F293B" w14:textId="77777777" w:rsidR="00074DA0" w:rsidRPr="007078E7" w:rsidRDefault="00074DA0" w:rsidP="00074D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78E7">
              <w:rPr>
                <w:sz w:val="24"/>
                <w:szCs w:val="24"/>
              </w:rPr>
              <w:t>1.3.</w:t>
            </w:r>
          </w:p>
        </w:tc>
        <w:tc>
          <w:tcPr>
            <w:tcW w:w="8561" w:type="dxa"/>
          </w:tcPr>
          <w:p w14:paraId="59FD8FFA" w14:textId="77777777" w:rsidR="00074DA0" w:rsidRPr="007078E7" w:rsidRDefault="00074DA0" w:rsidP="00074DA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078E7">
              <w:rPr>
                <w:sz w:val="24"/>
                <w:szCs w:val="24"/>
              </w:rPr>
              <w:t>Копия уведомления (справки, иного документа) кредитной организации об открытии расчетного счета юридическому лицу, указанному в заявке</w:t>
            </w:r>
          </w:p>
        </w:tc>
      </w:tr>
      <w:tr w:rsidR="00074DA0" w:rsidRPr="007078E7" w14:paraId="6ECE5CB9" w14:textId="77777777" w:rsidTr="00366D22">
        <w:tc>
          <w:tcPr>
            <w:tcW w:w="484" w:type="dxa"/>
          </w:tcPr>
          <w:p w14:paraId="03007906" w14:textId="77777777" w:rsidR="00074DA0" w:rsidRPr="007078E7" w:rsidRDefault="00074DA0" w:rsidP="00074D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78E7">
              <w:rPr>
                <w:sz w:val="24"/>
                <w:szCs w:val="24"/>
              </w:rPr>
              <w:t>1.4.</w:t>
            </w:r>
          </w:p>
        </w:tc>
        <w:tc>
          <w:tcPr>
            <w:tcW w:w="8561" w:type="dxa"/>
          </w:tcPr>
          <w:p w14:paraId="442F8A03" w14:textId="77777777" w:rsidR="00074DA0" w:rsidRPr="007078E7" w:rsidRDefault="00074DA0" w:rsidP="00074DA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078E7">
              <w:rPr>
                <w:sz w:val="24"/>
                <w:szCs w:val="24"/>
              </w:rPr>
              <w:t>Копии дополнительных договоров (соглашений) к кредитному договору и уточненный график погашения кредита и уплаты процентов (в случае изменения условий кредитного договора, представленного в составе заявок в предыдущем году), заверенные кредитной организацией</w:t>
            </w:r>
          </w:p>
        </w:tc>
      </w:tr>
      <w:tr w:rsidR="00074DA0" w:rsidRPr="007078E7" w14:paraId="7A0FF139" w14:textId="77777777" w:rsidTr="00366D22">
        <w:tc>
          <w:tcPr>
            <w:tcW w:w="484" w:type="dxa"/>
          </w:tcPr>
          <w:p w14:paraId="7DC8088F" w14:textId="77777777" w:rsidR="00074DA0" w:rsidRPr="007078E7" w:rsidRDefault="00074DA0" w:rsidP="00074D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78E7">
              <w:rPr>
                <w:sz w:val="24"/>
                <w:szCs w:val="24"/>
              </w:rPr>
              <w:t>1.5.</w:t>
            </w:r>
          </w:p>
        </w:tc>
        <w:tc>
          <w:tcPr>
            <w:tcW w:w="8561" w:type="dxa"/>
          </w:tcPr>
          <w:p w14:paraId="7DFD50C1" w14:textId="77777777" w:rsidR="00074DA0" w:rsidRPr="007078E7" w:rsidRDefault="00074DA0" w:rsidP="00074DA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078E7">
              <w:rPr>
                <w:sz w:val="24"/>
                <w:szCs w:val="24"/>
              </w:rPr>
              <w:t xml:space="preserve">Выписка со счетов заемщика по учету ссудной задолженности и процентов по ней </w:t>
            </w:r>
            <w:r w:rsidRPr="007078E7">
              <w:rPr>
                <w:sz w:val="24"/>
                <w:szCs w:val="24"/>
              </w:rPr>
              <w:lastRenderedPageBreak/>
              <w:t>или с расчетных счетов заемщика, подтверждающая получение кредита, а также уплату процентов по кредитному договору за период, заверенная кредитной организацией (за исключением документов, предоставленных в составе заявок в предыдущие годы) (оригинал)</w:t>
            </w:r>
          </w:p>
        </w:tc>
      </w:tr>
      <w:tr w:rsidR="00074DA0" w:rsidRPr="007078E7" w14:paraId="7E8A5CEE" w14:textId="77777777" w:rsidTr="00366D22">
        <w:tc>
          <w:tcPr>
            <w:tcW w:w="484" w:type="dxa"/>
          </w:tcPr>
          <w:p w14:paraId="50A61450" w14:textId="77777777" w:rsidR="00074DA0" w:rsidRPr="007078E7" w:rsidRDefault="00074DA0" w:rsidP="00074D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78E7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8561" w:type="dxa"/>
          </w:tcPr>
          <w:p w14:paraId="0E661D9A" w14:textId="497EF60A" w:rsidR="00074DA0" w:rsidRPr="007078E7" w:rsidRDefault="00D245AA" w:rsidP="00074DA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hyperlink w:anchor="P720" w:history="1">
              <w:r w:rsidR="00074DA0" w:rsidRPr="007078E7">
                <w:rPr>
                  <w:color w:val="0000FF"/>
                  <w:sz w:val="24"/>
                  <w:szCs w:val="24"/>
                </w:rPr>
                <w:t>Справка</w:t>
              </w:r>
            </w:hyperlink>
            <w:r w:rsidR="00074DA0" w:rsidRPr="007078E7">
              <w:rPr>
                <w:sz w:val="24"/>
                <w:szCs w:val="24"/>
              </w:rPr>
              <w:t xml:space="preserve"> кредитной организации об исполненных обязательствах по уплате платежей по кредитному договору по рекомендуемой форме, установленной приложением 7 к Порядку предоставления субсидии на финансовую поддержку субъектов предпринимательской деятельности, осуществляющих «северный завоз» потребительских товаров, утвержденному Постановлением Администрации Провиденского городского округа от </w:t>
            </w:r>
            <w:r w:rsidR="00433236">
              <w:rPr>
                <w:sz w:val="24"/>
                <w:szCs w:val="24"/>
              </w:rPr>
              <w:t>10 ноября</w:t>
            </w:r>
            <w:r w:rsidR="00074DA0" w:rsidRPr="007078E7">
              <w:rPr>
                <w:sz w:val="24"/>
                <w:szCs w:val="24"/>
              </w:rPr>
              <w:t xml:space="preserve"> 2022 года </w:t>
            </w:r>
            <w:r w:rsidR="00433236">
              <w:rPr>
                <w:sz w:val="24"/>
                <w:szCs w:val="24"/>
              </w:rPr>
              <w:t>№ 499</w:t>
            </w:r>
            <w:r w:rsidR="00074DA0" w:rsidRPr="007078E7">
              <w:rPr>
                <w:sz w:val="24"/>
                <w:szCs w:val="24"/>
              </w:rPr>
              <w:t xml:space="preserve">  (далее - Порядок), или по форме кредитной организации, содержащей информацию, указанную в рекомендуемой форме справки кредитной организации об исполненных обязательствах по уплате платежей по кредитному договору, заверенная кредитной организацией (оригинал)</w:t>
            </w:r>
          </w:p>
        </w:tc>
      </w:tr>
      <w:tr w:rsidR="00074DA0" w:rsidRPr="007078E7" w14:paraId="5A50817C" w14:textId="77777777" w:rsidTr="00366D22">
        <w:tc>
          <w:tcPr>
            <w:tcW w:w="9045" w:type="dxa"/>
            <w:gridSpan w:val="2"/>
          </w:tcPr>
          <w:p w14:paraId="1D1C1B50" w14:textId="77777777" w:rsidR="00074DA0" w:rsidRPr="007078E7" w:rsidRDefault="00074DA0" w:rsidP="00074DA0">
            <w:pPr>
              <w:widowControl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</w:rPr>
            </w:pPr>
            <w:r w:rsidRPr="007078E7">
              <w:rPr>
                <w:sz w:val="24"/>
                <w:szCs w:val="24"/>
              </w:rPr>
              <w:t>2. Для индивидуальных предпринимателей</w:t>
            </w:r>
          </w:p>
        </w:tc>
      </w:tr>
      <w:tr w:rsidR="00074DA0" w:rsidRPr="007078E7" w14:paraId="69E1AE91" w14:textId="77777777" w:rsidTr="00366D22">
        <w:tc>
          <w:tcPr>
            <w:tcW w:w="484" w:type="dxa"/>
          </w:tcPr>
          <w:p w14:paraId="5D845F71" w14:textId="77777777" w:rsidR="00074DA0" w:rsidRPr="007078E7" w:rsidRDefault="00074DA0" w:rsidP="00074D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78E7">
              <w:rPr>
                <w:sz w:val="24"/>
                <w:szCs w:val="24"/>
              </w:rPr>
              <w:t>2.1.</w:t>
            </w:r>
          </w:p>
        </w:tc>
        <w:tc>
          <w:tcPr>
            <w:tcW w:w="8561" w:type="dxa"/>
          </w:tcPr>
          <w:p w14:paraId="3A4E5362" w14:textId="77777777" w:rsidR="00074DA0" w:rsidRPr="007078E7" w:rsidRDefault="00074DA0" w:rsidP="00074DA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078E7">
              <w:rPr>
                <w:sz w:val="24"/>
                <w:szCs w:val="24"/>
              </w:rPr>
              <w:t>Копия содержащих информацию страниц документа, удостоверяющего личность</w:t>
            </w:r>
          </w:p>
        </w:tc>
      </w:tr>
      <w:tr w:rsidR="00074DA0" w:rsidRPr="007078E7" w14:paraId="201D20BE" w14:textId="77777777" w:rsidTr="00366D22">
        <w:tc>
          <w:tcPr>
            <w:tcW w:w="484" w:type="dxa"/>
          </w:tcPr>
          <w:p w14:paraId="11F2D3F5" w14:textId="77777777" w:rsidR="00074DA0" w:rsidRPr="007078E7" w:rsidRDefault="00074DA0" w:rsidP="00074D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78E7">
              <w:rPr>
                <w:sz w:val="24"/>
                <w:szCs w:val="24"/>
              </w:rPr>
              <w:t>2.2.</w:t>
            </w:r>
          </w:p>
        </w:tc>
        <w:tc>
          <w:tcPr>
            <w:tcW w:w="8561" w:type="dxa"/>
          </w:tcPr>
          <w:p w14:paraId="2BBA2B55" w14:textId="77777777" w:rsidR="00074DA0" w:rsidRPr="007078E7" w:rsidRDefault="00074DA0" w:rsidP="00074DA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078E7">
              <w:rPr>
                <w:sz w:val="24"/>
                <w:szCs w:val="24"/>
              </w:rPr>
              <w:t>Копия уведомления (справки, иного документа) кредитной организации об открытии расчетного счета индивидуальному предпринимателю, указанному в заявке</w:t>
            </w:r>
          </w:p>
        </w:tc>
      </w:tr>
      <w:tr w:rsidR="00074DA0" w:rsidRPr="007078E7" w14:paraId="13E74F6C" w14:textId="77777777" w:rsidTr="00366D22">
        <w:tc>
          <w:tcPr>
            <w:tcW w:w="484" w:type="dxa"/>
          </w:tcPr>
          <w:p w14:paraId="187DC9BB" w14:textId="77777777" w:rsidR="00074DA0" w:rsidRPr="007078E7" w:rsidRDefault="00074DA0" w:rsidP="00074D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78E7">
              <w:rPr>
                <w:sz w:val="24"/>
                <w:szCs w:val="24"/>
              </w:rPr>
              <w:t>2.3.</w:t>
            </w:r>
          </w:p>
        </w:tc>
        <w:tc>
          <w:tcPr>
            <w:tcW w:w="8561" w:type="dxa"/>
          </w:tcPr>
          <w:p w14:paraId="2CB0C0F5" w14:textId="77777777" w:rsidR="00074DA0" w:rsidRPr="007078E7" w:rsidRDefault="00074DA0" w:rsidP="00074DA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078E7">
              <w:rPr>
                <w:sz w:val="24"/>
                <w:szCs w:val="24"/>
              </w:rPr>
              <w:t>Копии дополнительных договоров (соглашений) к кредитному договору и уточненный график погашения кредита и уплаты процентов (в случае изменения условий кредитного договора, представленного в составе заявок в предыдущем году), заверенные кредитной организацией</w:t>
            </w:r>
          </w:p>
        </w:tc>
      </w:tr>
      <w:tr w:rsidR="00074DA0" w:rsidRPr="007078E7" w14:paraId="74389BF7" w14:textId="77777777" w:rsidTr="00366D22">
        <w:tc>
          <w:tcPr>
            <w:tcW w:w="484" w:type="dxa"/>
          </w:tcPr>
          <w:p w14:paraId="2BDEA299" w14:textId="77777777" w:rsidR="00074DA0" w:rsidRPr="007078E7" w:rsidRDefault="00074DA0" w:rsidP="00074D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78E7">
              <w:rPr>
                <w:sz w:val="24"/>
                <w:szCs w:val="24"/>
              </w:rPr>
              <w:t>2.4.</w:t>
            </w:r>
          </w:p>
        </w:tc>
        <w:tc>
          <w:tcPr>
            <w:tcW w:w="8561" w:type="dxa"/>
          </w:tcPr>
          <w:p w14:paraId="1710A28C" w14:textId="77777777" w:rsidR="00074DA0" w:rsidRPr="007078E7" w:rsidRDefault="00074DA0" w:rsidP="00074DA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078E7">
              <w:rPr>
                <w:sz w:val="24"/>
                <w:szCs w:val="24"/>
              </w:rPr>
              <w:t>Выписка со счетов заемщика по учету ссудной задолженности и процентов по ней или с расчетных счетов заемщика, подтверждающая получение кредита, а также уплату процентов по кредитному договору за период, заверенная кредитной организацией (за исключением документов, предоставленных в составе заявок в предыдущие годы) (оригинал)</w:t>
            </w:r>
          </w:p>
        </w:tc>
      </w:tr>
      <w:tr w:rsidR="00074DA0" w:rsidRPr="007078E7" w14:paraId="0CC72A68" w14:textId="77777777" w:rsidTr="00366D22">
        <w:tc>
          <w:tcPr>
            <w:tcW w:w="484" w:type="dxa"/>
          </w:tcPr>
          <w:p w14:paraId="3AC43B08" w14:textId="77777777" w:rsidR="00074DA0" w:rsidRPr="007078E7" w:rsidRDefault="00074DA0" w:rsidP="00074D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78E7">
              <w:rPr>
                <w:sz w:val="24"/>
                <w:szCs w:val="24"/>
              </w:rPr>
              <w:t>2.5.</w:t>
            </w:r>
          </w:p>
        </w:tc>
        <w:tc>
          <w:tcPr>
            <w:tcW w:w="8561" w:type="dxa"/>
          </w:tcPr>
          <w:p w14:paraId="151975C1" w14:textId="77777777" w:rsidR="00074DA0" w:rsidRPr="007078E7" w:rsidRDefault="00D245AA" w:rsidP="00074DA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hyperlink w:anchor="P720" w:history="1">
              <w:r w:rsidR="00074DA0" w:rsidRPr="007078E7">
                <w:rPr>
                  <w:color w:val="0000FF"/>
                  <w:sz w:val="24"/>
                  <w:szCs w:val="24"/>
                </w:rPr>
                <w:t>Справка</w:t>
              </w:r>
            </w:hyperlink>
            <w:r w:rsidR="00074DA0" w:rsidRPr="007078E7">
              <w:rPr>
                <w:sz w:val="24"/>
                <w:szCs w:val="24"/>
              </w:rPr>
              <w:t xml:space="preserve"> кредитной организации об исполненных обязательствах по уплате платежей по кредитному договору по рекомендуемой форме, установленной приложением 7 к Порядку, или по форме кредитной организации, содержащей информацию, указанную в рекомендуемой форме справки кредитной организации об исполненных обязательствах по уплате платежей по кредитному договору, заверенная кредитной организацией (оригинал)</w:t>
            </w:r>
          </w:p>
        </w:tc>
      </w:tr>
    </w:tbl>
    <w:p w14:paraId="4FB2A196" w14:textId="77777777" w:rsidR="00074DA0" w:rsidRPr="007078E7" w:rsidRDefault="00074DA0" w:rsidP="00074DA0">
      <w:pPr>
        <w:ind w:firstLine="720"/>
        <w:jc w:val="both"/>
        <w:rPr>
          <w:sz w:val="24"/>
          <w:szCs w:val="24"/>
        </w:rPr>
      </w:pPr>
    </w:p>
    <w:p w14:paraId="12EDCE1D" w14:textId="77777777" w:rsidR="00074DA0" w:rsidRDefault="00074DA0" w:rsidP="00074DA0">
      <w:pPr>
        <w:ind w:firstLine="720"/>
        <w:jc w:val="both"/>
        <w:rPr>
          <w:sz w:val="28"/>
          <w:szCs w:val="28"/>
        </w:rPr>
      </w:pPr>
    </w:p>
    <w:p w14:paraId="4808E11D" w14:textId="77777777" w:rsidR="00074DA0" w:rsidRDefault="00074DA0" w:rsidP="00074DA0">
      <w:pPr>
        <w:ind w:firstLine="720"/>
        <w:jc w:val="both"/>
        <w:rPr>
          <w:sz w:val="28"/>
          <w:szCs w:val="28"/>
        </w:rPr>
      </w:pPr>
    </w:p>
    <w:p w14:paraId="17B0E051" w14:textId="77777777" w:rsidR="00074DA0" w:rsidRDefault="00074DA0" w:rsidP="00074DA0">
      <w:pPr>
        <w:ind w:firstLine="720"/>
        <w:jc w:val="both"/>
        <w:rPr>
          <w:sz w:val="28"/>
          <w:szCs w:val="28"/>
        </w:rPr>
      </w:pPr>
    </w:p>
    <w:p w14:paraId="779A418A" w14:textId="77777777" w:rsidR="00074DA0" w:rsidRDefault="00074DA0" w:rsidP="00074DA0">
      <w:pPr>
        <w:ind w:firstLine="720"/>
        <w:jc w:val="both"/>
        <w:rPr>
          <w:sz w:val="28"/>
          <w:szCs w:val="28"/>
        </w:rPr>
      </w:pPr>
    </w:p>
    <w:p w14:paraId="73D13B39" w14:textId="77777777" w:rsidR="00074DA0" w:rsidRDefault="00074DA0" w:rsidP="00074DA0">
      <w:pPr>
        <w:ind w:firstLine="720"/>
        <w:jc w:val="both"/>
        <w:rPr>
          <w:sz w:val="28"/>
          <w:szCs w:val="28"/>
        </w:rPr>
      </w:pPr>
    </w:p>
    <w:p w14:paraId="3CD9EFB8" w14:textId="77777777" w:rsidR="00074DA0" w:rsidRDefault="00074DA0" w:rsidP="00074DA0">
      <w:pPr>
        <w:ind w:firstLine="720"/>
        <w:jc w:val="both"/>
        <w:rPr>
          <w:sz w:val="28"/>
          <w:szCs w:val="28"/>
        </w:rPr>
      </w:pPr>
    </w:p>
    <w:p w14:paraId="0FCE42FC" w14:textId="77777777" w:rsidR="00074DA0" w:rsidRDefault="00074DA0" w:rsidP="00074DA0">
      <w:pPr>
        <w:ind w:firstLine="720"/>
        <w:jc w:val="both"/>
        <w:rPr>
          <w:sz w:val="28"/>
          <w:szCs w:val="28"/>
        </w:rPr>
      </w:pPr>
    </w:p>
    <w:p w14:paraId="76EC688D" w14:textId="77777777" w:rsidR="00074DA0" w:rsidRDefault="00074DA0" w:rsidP="00074DA0">
      <w:pPr>
        <w:ind w:firstLine="720"/>
        <w:jc w:val="both"/>
        <w:rPr>
          <w:sz w:val="28"/>
          <w:szCs w:val="28"/>
        </w:rPr>
      </w:pPr>
    </w:p>
    <w:p w14:paraId="6673F377" w14:textId="77777777" w:rsidR="00074DA0" w:rsidRDefault="00074DA0" w:rsidP="00074DA0">
      <w:pPr>
        <w:ind w:firstLine="720"/>
        <w:jc w:val="both"/>
        <w:rPr>
          <w:sz w:val="28"/>
          <w:szCs w:val="28"/>
        </w:rPr>
      </w:pPr>
    </w:p>
    <w:p w14:paraId="094FFB05" w14:textId="77777777" w:rsidR="00074DA0" w:rsidRPr="007078E7" w:rsidRDefault="00074DA0" w:rsidP="00074DA0">
      <w:pPr>
        <w:widowControl w:val="0"/>
        <w:autoSpaceDE w:val="0"/>
        <w:autoSpaceDN w:val="0"/>
        <w:jc w:val="right"/>
        <w:outlineLvl w:val="1"/>
        <w:rPr>
          <w:sz w:val="24"/>
          <w:szCs w:val="22"/>
        </w:rPr>
      </w:pPr>
      <w:r w:rsidRPr="007078E7">
        <w:rPr>
          <w:sz w:val="24"/>
          <w:szCs w:val="22"/>
        </w:rPr>
        <w:lastRenderedPageBreak/>
        <w:t>Приложение 6</w:t>
      </w:r>
    </w:p>
    <w:p w14:paraId="5C5D99AD" w14:textId="77777777" w:rsidR="00074DA0" w:rsidRPr="007078E7" w:rsidRDefault="00074DA0" w:rsidP="00074DA0">
      <w:pPr>
        <w:widowControl w:val="0"/>
        <w:autoSpaceDE w:val="0"/>
        <w:autoSpaceDN w:val="0"/>
        <w:jc w:val="right"/>
        <w:rPr>
          <w:sz w:val="24"/>
          <w:szCs w:val="22"/>
        </w:rPr>
      </w:pPr>
      <w:r w:rsidRPr="007078E7">
        <w:rPr>
          <w:sz w:val="24"/>
          <w:szCs w:val="22"/>
        </w:rPr>
        <w:t>к Порядку предоставления субсидии из бюджета</w:t>
      </w:r>
    </w:p>
    <w:p w14:paraId="0DDD57CB" w14:textId="77777777" w:rsidR="00074DA0" w:rsidRPr="007078E7" w:rsidRDefault="00074DA0" w:rsidP="00074DA0">
      <w:pPr>
        <w:widowControl w:val="0"/>
        <w:autoSpaceDE w:val="0"/>
        <w:autoSpaceDN w:val="0"/>
        <w:jc w:val="right"/>
        <w:rPr>
          <w:sz w:val="24"/>
          <w:szCs w:val="22"/>
        </w:rPr>
      </w:pPr>
      <w:r w:rsidRPr="007078E7">
        <w:rPr>
          <w:sz w:val="24"/>
          <w:szCs w:val="22"/>
        </w:rPr>
        <w:t>Провиденского городского округа на финансовую</w:t>
      </w:r>
    </w:p>
    <w:p w14:paraId="7F7DC755" w14:textId="77777777" w:rsidR="00074DA0" w:rsidRPr="007078E7" w:rsidRDefault="00074DA0" w:rsidP="00074DA0">
      <w:pPr>
        <w:widowControl w:val="0"/>
        <w:autoSpaceDE w:val="0"/>
        <w:autoSpaceDN w:val="0"/>
        <w:jc w:val="right"/>
        <w:rPr>
          <w:sz w:val="24"/>
          <w:szCs w:val="22"/>
        </w:rPr>
      </w:pPr>
      <w:r w:rsidRPr="007078E7">
        <w:rPr>
          <w:sz w:val="24"/>
          <w:szCs w:val="22"/>
        </w:rPr>
        <w:t>поддержку субъектов предпринимательской</w:t>
      </w:r>
    </w:p>
    <w:p w14:paraId="1754F7C0" w14:textId="77777777" w:rsidR="00074DA0" w:rsidRPr="007078E7" w:rsidRDefault="00074DA0" w:rsidP="00074DA0">
      <w:pPr>
        <w:widowControl w:val="0"/>
        <w:autoSpaceDE w:val="0"/>
        <w:autoSpaceDN w:val="0"/>
        <w:jc w:val="right"/>
        <w:rPr>
          <w:sz w:val="24"/>
          <w:szCs w:val="22"/>
        </w:rPr>
      </w:pPr>
      <w:r w:rsidRPr="007078E7">
        <w:rPr>
          <w:sz w:val="24"/>
          <w:szCs w:val="22"/>
        </w:rPr>
        <w:t>деятельности, осуществляющих «северный завоз»</w:t>
      </w:r>
    </w:p>
    <w:p w14:paraId="31B13B92" w14:textId="77777777" w:rsidR="00074DA0" w:rsidRPr="007078E7" w:rsidRDefault="00074DA0" w:rsidP="00074DA0">
      <w:pPr>
        <w:widowControl w:val="0"/>
        <w:autoSpaceDE w:val="0"/>
        <w:autoSpaceDN w:val="0"/>
        <w:jc w:val="right"/>
        <w:rPr>
          <w:sz w:val="24"/>
          <w:szCs w:val="22"/>
        </w:rPr>
      </w:pPr>
      <w:r w:rsidRPr="007078E7">
        <w:rPr>
          <w:sz w:val="24"/>
          <w:szCs w:val="22"/>
        </w:rPr>
        <w:t>потребительских товаров</w:t>
      </w:r>
    </w:p>
    <w:p w14:paraId="77471A11" w14:textId="77777777" w:rsidR="00074DA0" w:rsidRPr="007078E7" w:rsidRDefault="00074DA0" w:rsidP="00074DA0">
      <w:pPr>
        <w:widowControl w:val="0"/>
        <w:autoSpaceDE w:val="0"/>
        <w:autoSpaceDN w:val="0"/>
        <w:jc w:val="both"/>
        <w:rPr>
          <w:sz w:val="24"/>
          <w:szCs w:val="22"/>
        </w:rPr>
      </w:pPr>
    </w:p>
    <w:p w14:paraId="7DBFE9B2" w14:textId="77777777" w:rsidR="00074DA0" w:rsidRPr="007078E7" w:rsidRDefault="00074DA0" w:rsidP="00074DA0">
      <w:pPr>
        <w:widowControl w:val="0"/>
        <w:autoSpaceDE w:val="0"/>
        <w:autoSpaceDN w:val="0"/>
        <w:jc w:val="right"/>
        <w:rPr>
          <w:rFonts w:ascii="Calibri" w:hAnsi="Calibri" w:cs="Calibri"/>
          <w:sz w:val="24"/>
          <w:szCs w:val="22"/>
        </w:rPr>
      </w:pPr>
    </w:p>
    <w:p w14:paraId="467544AE" w14:textId="77777777" w:rsidR="00074DA0" w:rsidRPr="007078E7" w:rsidRDefault="00074DA0" w:rsidP="00074DA0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7078E7">
        <w:rPr>
          <w:rFonts w:ascii="Courier New" w:hAnsi="Courier New" w:cs="Courier New"/>
          <w:sz w:val="22"/>
          <w:szCs w:val="22"/>
        </w:rPr>
        <w:t xml:space="preserve">                                          </w:t>
      </w:r>
      <w:r w:rsidRPr="007078E7">
        <w:rPr>
          <w:sz w:val="24"/>
          <w:szCs w:val="24"/>
        </w:rPr>
        <w:t>в Управление финансов, экономики</w:t>
      </w:r>
    </w:p>
    <w:p w14:paraId="1BD89A29" w14:textId="77777777" w:rsidR="00074DA0" w:rsidRPr="007078E7" w:rsidRDefault="00074DA0" w:rsidP="00074DA0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7078E7">
        <w:rPr>
          <w:sz w:val="24"/>
          <w:szCs w:val="24"/>
        </w:rPr>
        <w:t>и имущественных отношений</w:t>
      </w:r>
    </w:p>
    <w:p w14:paraId="5F9ECD4A" w14:textId="77777777" w:rsidR="00074DA0" w:rsidRPr="007078E7" w:rsidRDefault="00074DA0" w:rsidP="00074DA0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7078E7">
        <w:rPr>
          <w:sz w:val="24"/>
          <w:szCs w:val="24"/>
        </w:rPr>
        <w:t>Администрации Провиденского городского</w:t>
      </w:r>
    </w:p>
    <w:p w14:paraId="6A368B23" w14:textId="77777777" w:rsidR="00074DA0" w:rsidRDefault="00074DA0" w:rsidP="00074DA0">
      <w:pPr>
        <w:ind w:firstLine="720"/>
        <w:jc w:val="both"/>
        <w:rPr>
          <w:sz w:val="22"/>
          <w:szCs w:val="22"/>
        </w:rPr>
      </w:pPr>
      <w:r w:rsidRPr="007078E7">
        <w:rPr>
          <w:sz w:val="24"/>
          <w:szCs w:val="24"/>
        </w:rPr>
        <w:t xml:space="preserve">                                                                                                                                округа</w:t>
      </w:r>
    </w:p>
    <w:p w14:paraId="4984B633" w14:textId="77777777" w:rsidR="00EF4199" w:rsidRDefault="00EF4199" w:rsidP="00074DA0">
      <w:pPr>
        <w:ind w:firstLine="720"/>
        <w:jc w:val="both"/>
        <w:rPr>
          <w:sz w:val="22"/>
          <w:szCs w:val="22"/>
        </w:rPr>
      </w:pPr>
    </w:p>
    <w:p w14:paraId="034E9F5E" w14:textId="77777777" w:rsidR="007078E7" w:rsidRDefault="007078E7" w:rsidP="00EF4199">
      <w:pPr>
        <w:widowControl w:val="0"/>
        <w:autoSpaceDE w:val="0"/>
        <w:autoSpaceDN w:val="0"/>
        <w:jc w:val="center"/>
        <w:rPr>
          <w:b/>
          <w:sz w:val="22"/>
        </w:rPr>
      </w:pPr>
    </w:p>
    <w:p w14:paraId="7A448EA5" w14:textId="77777777" w:rsidR="007078E7" w:rsidRDefault="007078E7" w:rsidP="00EF4199">
      <w:pPr>
        <w:widowControl w:val="0"/>
        <w:autoSpaceDE w:val="0"/>
        <w:autoSpaceDN w:val="0"/>
        <w:jc w:val="center"/>
        <w:rPr>
          <w:b/>
          <w:sz w:val="22"/>
        </w:rPr>
      </w:pPr>
    </w:p>
    <w:p w14:paraId="3321444F" w14:textId="77777777" w:rsidR="00EF4199" w:rsidRPr="007078E7" w:rsidRDefault="00EF4199" w:rsidP="00EF4199">
      <w:pPr>
        <w:widowControl w:val="0"/>
        <w:autoSpaceDE w:val="0"/>
        <w:autoSpaceDN w:val="0"/>
        <w:jc w:val="center"/>
        <w:rPr>
          <w:b/>
          <w:sz w:val="24"/>
          <w:szCs w:val="22"/>
        </w:rPr>
      </w:pPr>
      <w:r w:rsidRPr="007078E7">
        <w:rPr>
          <w:b/>
          <w:sz w:val="24"/>
          <w:szCs w:val="22"/>
        </w:rPr>
        <w:t>ПЕРЕЧЕНЬ</w:t>
      </w:r>
    </w:p>
    <w:p w14:paraId="1E46588D" w14:textId="77777777" w:rsidR="00EF4199" w:rsidRPr="007078E7" w:rsidRDefault="00EF4199" w:rsidP="00EF4199">
      <w:pPr>
        <w:widowControl w:val="0"/>
        <w:autoSpaceDE w:val="0"/>
        <w:autoSpaceDN w:val="0"/>
        <w:jc w:val="center"/>
        <w:rPr>
          <w:b/>
          <w:sz w:val="24"/>
          <w:szCs w:val="22"/>
        </w:rPr>
      </w:pPr>
      <w:r w:rsidRPr="007078E7">
        <w:rPr>
          <w:b/>
          <w:sz w:val="24"/>
          <w:szCs w:val="22"/>
        </w:rPr>
        <w:t>ДОКУМЕНТОВ, ПРЕДСТАВЛЯЕМЫХ СУБЪЕКТОМ ПРЕДПРИНИМАТЕЛЬСКОЙ</w:t>
      </w:r>
    </w:p>
    <w:p w14:paraId="0BBFE880" w14:textId="77777777" w:rsidR="00EF4199" w:rsidRPr="007078E7" w:rsidRDefault="00EF4199" w:rsidP="00EF4199">
      <w:pPr>
        <w:widowControl w:val="0"/>
        <w:autoSpaceDE w:val="0"/>
        <w:autoSpaceDN w:val="0"/>
        <w:jc w:val="center"/>
        <w:rPr>
          <w:b/>
          <w:sz w:val="24"/>
          <w:szCs w:val="22"/>
        </w:rPr>
      </w:pPr>
      <w:r w:rsidRPr="007078E7">
        <w:rPr>
          <w:b/>
          <w:sz w:val="24"/>
          <w:szCs w:val="22"/>
        </w:rPr>
        <w:t>ДЕЯТЕЛЬНОСТИ НА ВОЗМЕЩЕНИЕ ЧАСТИ ЗАТРАТ НА УПЛАТУ ПРОЦЕНТОВ</w:t>
      </w:r>
    </w:p>
    <w:p w14:paraId="5C4730B8" w14:textId="77777777" w:rsidR="00EF4199" w:rsidRPr="007078E7" w:rsidRDefault="00EF4199" w:rsidP="00EF4199">
      <w:pPr>
        <w:widowControl w:val="0"/>
        <w:autoSpaceDE w:val="0"/>
        <w:autoSpaceDN w:val="0"/>
        <w:jc w:val="center"/>
        <w:rPr>
          <w:b/>
          <w:sz w:val="24"/>
          <w:szCs w:val="22"/>
        </w:rPr>
      </w:pPr>
      <w:r w:rsidRPr="007078E7">
        <w:rPr>
          <w:b/>
          <w:sz w:val="24"/>
          <w:szCs w:val="22"/>
        </w:rPr>
        <w:t>ПО КРЕДИТАМ, ПОЛУЧЕННЫМ В РОССИЙСКИХ КРЕДИТНЫХ ОРГАНИЗАЦИЯХ</w:t>
      </w:r>
    </w:p>
    <w:p w14:paraId="3224E1DB" w14:textId="77777777" w:rsidR="00EF4199" w:rsidRPr="007078E7" w:rsidRDefault="00EF4199" w:rsidP="00EF4199">
      <w:pPr>
        <w:widowControl w:val="0"/>
        <w:autoSpaceDE w:val="0"/>
        <w:autoSpaceDN w:val="0"/>
        <w:jc w:val="center"/>
        <w:rPr>
          <w:b/>
          <w:sz w:val="24"/>
          <w:szCs w:val="22"/>
        </w:rPr>
      </w:pPr>
      <w:r w:rsidRPr="007078E7">
        <w:rPr>
          <w:b/>
          <w:sz w:val="24"/>
          <w:szCs w:val="22"/>
        </w:rPr>
        <w:t>НА ОСУЩЕСТВЛЕНИЕ "СЕВЕРНОГО ЗАВОЗА" ПОТРЕБИТЕЛЬСКИХ ТОВАРОВ</w:t>
      </w:r>
    </w:p>
    <w:p w14:paraId="4BF94E52" w14:textId="77777777" w:rsidR="00EF4199" w:rsidRPr="007078E7" w:rsidRDefault="00EF4199" w:rsidP="00EF4199">
      <w:pPr>
        <w:widowControl w:val="0"/>
        <w:autoSpaceDE w:val="0"/>
        <w:autoSpaceDN w:val="0"/>
        <w:jc w:val="center"/>
        <w:rPr>
          <w:b/>
          <w:sz w:val="24"/>
          <w:szCs w:val="22"/>
        </w:rPr>
      </w:pPr>
      <w:r w:rsidRPr="007078E7">
        <w:rPr>
          <w:b/>
          <w:sz w:val="24"/>
          <w:szCs w:val="22"/>
        </w:rPr>
        <w:t>ПО НАПРАВЛЕНИЮ 2</w:t>
      </w:r>
    </w:p>
    <w:p w14:paraId="363E8FBC" w14:textId="77777777" w:rsidR="00EF4199" w:rsidRPr="007078E7" w:rsidRDefault="00EF4199" w:rsidP="00EF4199">
      <w:pPr>
        <w:widowControl w:val="0"/>
        <w:autoSpaceDE w:val="0"/>
        <w:autoSpaceDN w:val="0"/>
        <w:jc w:val="both"/>
        <w:rPr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8561"/>
      </w:tblGrid>
      <w:tr w:rsidR="00EF4199" w:rsidRPr="007078E7" w14:paraId="4D0ECF8F" w14:textId="77777777" w:rsidTr="00366D22">
        <w:tc>
          <w:tcPr>
            <w:tcW w:w="484" w:type="dxa"/>
          </w:tcPr>
          <w:p w14:paraId="191CE103" w14:textId="77777777" w:rsidR="00EF4199" w:rsidRPr="007078E7" w:rsidRDefault="00EF4199" w:rsidP="00EF4199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7078E7">
              <w:rPr>
                <w:sz w:val="24"/>
                <w:szCs w:val="22"/>
              </w:rPr>
              <w:t>N п/п</w:t>
            </w:r>
          </w:p>
        </w:tc>
        <w:tc>
          <w:tcPr>
            <w:tcW w:w="8561" w:type="dxa"/>
            <w:vAlign w:val="center"/>
          </w:tcPr>
          <w:p w14:paraId="03F0EF09" w14:textId="77777777" w:rsidR="00EF4199" w:rsidRPr="007078E7" w:rsidRDefault="00EF4199" w:rsidP="00EF4199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7078E7">
              <w:rPr>
                <w:sz w:val="24"/>
                <w:szCs w:val="22"/>
              </w:rPr>
              <w:t>Наименование документа</w:t>
            </w:r>
          </w:p>
        </w:tc>
      </w:tr>
      <w:tr w:rsidR="00EF4199" w:rsidRPr="007078E7" w14:paraId="70C9E474" w14:textId="77777777" w:rsidTr="00366D22">
        <w:tc>
          <w:tcPr>
            <w:tcW w:w="9045" w:type="dxa"/>
            <w:gridSpan w:val="2"/>
          </w:tcPr>
          <w:p w14:paraId="4C3D8FFE" w14:textId="77777777" w:rsidR="00EF4199" w:rsidRPr="007078E7" w:rsidRDefault="00EF4199" w:rsidP="00EF4199">
            <w:pPr>
              <w:widowControl w:val="0"/>
              <w:autoSpaceDE w:val="0"/>
              <w:autoSpaceDN w:val="0"/>
              <w:jc w:val="center"/>
              <w:outlineLvl w:val="2"/>
              <w:rPr>
                <w:sz w:val="24"/>
                <w:szCs w:val="22"/>
              </w:rPr>
            </w:pPr>
            <w:r w:rsidRPr="007078E7">
              <w:rPr>
                <w:sz w:val="24"/>
                <w:szCs w:val="22"/>
              </w:rPr>
              <w:t>1. Для юридических лиц</w:t>
            </w:r>
          </w:p>
        </w:tc>
      </w:tr>
      <w:tr w:rsidR="00EF4199" w:rsidRPr="007078E7" w14:paraId="1CFAE90A" w14:textId="77777777" w:rsidTr="00366D22">
        <w:tc>
          <w:tcPr>
            <w:tcW w:w="484" w:type="dxa"/>
          </w:tcPr>
          <w:p w14:paraId="0C4E2689" w14:textId="77777777" w:rsidR="00EF4199" w:rsidRPr="007078E7" w:rsidRDefault="00EF4199" w:rsidP="00EF4199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7078E7">
              <w:rPr>
                <w:sz w:val="24"/>
                <w:szCs w:val="22"/>
              </w:rPr>
              <w:t>1.1.</w:t>
            </w:r>
          </w:p>
        </w:tc>
        <w:tc>
          <w:tcPr>
            <w:tcW w:w="8561" w:type="dxa"/>
          </w:tcPr>
          <w:p w14:paraId="2D291AEE" w14:textId="77777777" w:rsidR="00EF4199" w:rsidRPr="007078E7" w:rsidRDefault="00EF4199" w:rsidP="00EF4199">
            <w:pPr>
              <w:widowControl w:val="0"/>
              <w:autoSpaceDE w:val="0"/>
              <w:autoSpaceDN w:val="0"/>
              <w:jc w:val="both"/>
              <w:rPr>
                <w:sz w:val="24"/>
                <w:szCs w:val="22"/>
              </w:rPr>
            </w:pPr>
            <w:r w:rsidRPr="007078E7">
              <w:rPr>
                <w:sz w:val="24"/>
                <w:szCs w:val="22"/>
              </w:rPr>
              <w:t>Копия документа о назначении руководителя на должность</w:t>
            </w:r>
          </w:p>
        </w:tc>
      </w:tr>
      <w:tr w:rsidR="00EF4199" w:rsidRPr="007078E7" w14:paraId="4D33BF37" w14:textId="77777777" w:rsidTr="00366D22">
        <w:tc>
          <w:tcPr>
            <w:tcW w:w="484" w:type="dxa"/>
          </w:tcPr>
          <w:p w14:paraId="60CAF089" w14:textId="77777777" w:rsidR="00EF4199" w:rsidRPr="007078E7" w:rsidRDefault="00EF4199" w:rsidP="00EF4199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7078E7">
              <w:rPr>
                <w:sz w:val="24"/>
                <w:szCs w:val="22"/>
              </w:rPr>
              <w:t>1.2.</w:t>
            </w:r>
          </w:p>
        </w:tc>
        <w:tc>
          <w:tcPr>
            <w:tcW w:w="8561" w:type="dxa"/>
          </w:tcPr>
          <w:p w14:paraId="647A91AE" w14:textId="77777777" w:rsidR="00EF4199" w:rsidRPr="007078E7" w:rsidRDefault="00EF4199" w:rsidP="00EF4199">
            <w:pPr>
              <w:widowControl w:val="0"/>
              <w:autoSpaceDE w:val="0"/>
              <w:autoSpaceDN w:val="0"/>
              <w:jc w:val="both"/>
              <w:rPr>
                <w:sz w:val="24"/>
                <w:szCs w:val="22"/>
              </w:rPr>
            </w:pPr>
            <w:r w:rsidRPr="007078E7">
              <w:rPr>
                <w:sz w:val="24"/>
                <w:szCs w:val="22"/>
              </w:rPr>
              <w:t>Копия устава юридического лица и изменений к нему или копию устава юридического лица с изменениями, действующими на момент подписания заявки на предоставление субсидии субъектам предпринимательской деятельности на возмещение части затрат на уплату процентов по кредитам, полученным в российских кредитных организациях на осуществление "северного завоза" потребительских товаров (далее - заявка)</w:t>
            </w:r>
          </w:p>
        </w:tc>
      </w:tr>
      <w:tr w:rsidR="00EF4199" w:rsidRPr="007078E7" w14:paraId="211BCA6E" w14:textId="77777777" w:rsidTr="00366D22">
        <w:tc>
          <w:tcPr>
            <w:tcW w:w="484" w:type="dxa"/>
          </w:tcPr>
          <w:p w14:paraId="553B763F" w14:textId="77777777" w:rsidR="00EF4199" w:rsidRPr="007078E7" w:rsidRDefault="00EF4199" w:rsidP="00EF4199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7078E7">
              <w:rPr>
                <w:sz w:val="24"/>
                <w:szCs w:val="22"/>
              </w:rPr>
              <w:t>1.3.</w:t>
            </w:r>
          </w:p>
        </w:tc>
        <w:tc>
          <w:tcPr>
            <w:tcW w:w="8561" w:type="dxa"/>
          </w:tcPr>
          <w:p w14:paraId="653443D9" w14:textId="77777777" w:rsidR="00EF4199" w:rsidRPr="007078E7" w:rsidRDefault="00EF4199" w:rsidP="00EF4199">
            <w:pPr>
              <w:widowControl w:val="0"/>
              <w:autoSpaceDE w:val="0"/>
              <w:autoSpaceDN w:val="0"/>
              <w:jc w:val="both"/>
              <w:rPr>
                <w:sz w:val="24"/>
                <w:szCs w:val="22"/>
              </w:rPr>
            </w:pPr>
            <w:r w:rsidRPr="007078E7">
              <w:rPr>
                <w:sz w:val="24"/>
                <w:szCs w:val="22"/>
              </w:rPr>
              <w:t>Копия уведомления (справки, иного документа) кредитной организации об открытии расчетного счета юридическому лицу, указанному в заявке</w:t>
            </w:r>
          </w:p>
        </w:tc>
      </w:tr>
      <w:tr w:rsidR="00EF4199" w:rsidRPr="007078E7" w14:paraId="7FFCF01F" w14:textId="77777777" w:rsidTr="00366D22">
        <w:tc>
          <w:tcPr>
            <w:tcW w:w="484" w:type="dxa"/>
          </w:tcPr>
          <w:p w14:paraId="42319555" w14:textId="77777777" w:rsidR="00EF4199" w:rsidRPr="007078E7" w:rsidRDefault="00EF4199" w:rsidP="00EF4199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bookmarkStart w:id="8" w:name="P677"/>
            <w:bookmarkEnd w:id="8"/>
            <w:r w:rsidRPr="007078E7">
              <w:rPr>
                <w:sz w:val="24"/>
                <w:szCs w:val="22"/>
              </w:rPr>
              <w:t>1.4.</w:t>
            </w:r>
          </w:p>
        </w:tc>
        <w:tc>
          <w:tcPr>
            <w:tcW w:w="8561" w:type="dxa"/>
          </w:tcPr>
          <w:p w14:paraId="033AC0A3" w14:textId="77777777" w:rsidR="00EF4199" w:rsidRPr="007078E7" w:rsidRDefault="00EF4199" w:rsidP="00EF4199">
            <w:pPr>
              <w:widowControl w:val="0"/>
              <w:autoSpaceDE w:val="0"/>
              <w:autoSpaceDN w:val="0"/>
              <w:jc w:val="both"/>
              <w:rPr>
                <w:sz w:val="24"/>
                <w:szCs w:val="22"/>
              </w:rPr>
            </w:pPr>
            <w:r w:rsidRPr="007078E7">
              <w:rPr>
                <w:sz w:val="24"/>
                <w:szCs w:val="22"/>
              </w:rPr>
              <w:t>Копии кредитных договоров, заключенных с кредитными организациями, включая все дополнительные соглашения к кредитным договорам и график погашения кредита, заверенные кредитной организацией</w:t>
            </w:r>
          </w:p>
        </w:tc>
      </w:tr>
      <w:tr w:rsidR="00EF4199" w:rsidRPr="007078E7" w14:paraId="0E68C8FF" w14:textId="77777777" w:rsidTr="00366D22">
        <w:tc>
          <w:tcPr>
            <w:tcW w:w="484" w:type="dxa"/>
          </w:tcPr>
          <w:p w14:paraId="2594DD56" w14:textId="77777777" w:rsidR="00EF4199" w:rsidRPr="007078E7" w:rsidRDefault="00EF4199" w:rsidP="00EF4199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7078E7">
              <w:rPr>
                <w:sz w:val="24"/>
                <w:szCs w:val="22"/>
              </w:rPr>
              <w:t>1.5.</w:t>
            </w:r>
          </w:p>
        </w:tc>
        <w:tc>
          <w:tcPr>
            <w:tcW w:w="8561" w:type="dxa"/>
          </w:tcPr>
          <w:p w14:paraId="5AFBF166" w14:textId="77777777" w:rsidR="00EF4199" w:rsidRPr="007078E7" w:rsidRDefault="00EF4199" w:rsidP="00EF4199">
            <w:pPr>
              <w:widowControl w:val="0"/>
              <w:autoSpaceDE w:val="0"/>
              <w:autoSpaceDN w:val="0"/>
              <w:jc w:val="both"/>
              <w:rPr>
                <w:sz w:val="24"/>
                <w:szCs w:val="22"/>
              </w:rPr>
            </w:pPr>
            <w:r w:rsidRPr="007078E7">
              <w:rPr>
                <w:sz w:val="24"/>
                <w:szCs w:val="22"/>
              </w:rPr>
              <w:t>Выписка со счетов заемщика по учету ссудной задолженности и процентов по ней или с расчетных счетов заемщика, подтверждающая получение кредита, а также уплату процентов по кредитному договору за период текущего финансового года, заверенная кредитной организацией (оригинал)</w:t>
            </w:r>
          </w:p>
        </w:tc>
      </w:tr>
      <w:tr w:rsidR="00EF4199" w:rsidRPr="007078E7" w14:paraId="6E3F86FF" w14:textId="77777777" w:rsidTr="00366D22">
        <w:tc>
          <w:tcPr>
            <w:tcW w:w="484" w:type="dxa"/>
          </w:tcPr>
          <w:p w14:paraId="64F3AA8A" w14:textId="77777777" w:rsidR="00EF4199" w:rsidRPr="007078E7" w:rsidRDefault="00EF4199" w:rsidP="00EF4199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7078E7">
              <w:rPr>
                <w:sz w:val="24"/>
                <w:szCs w:val="22"/>
              </w:rPr>
              <w:lastRenderedPageBreak/>
              <w:t>1.6.</w:t>
            </w:r>
          </w:p>
        </w:tc>
        <w:tc>
          <w:tcPr>
            <w:tcW w:w="8561" w:type="dxa"/>
          </w:tcPr>
          <w:p w14:paraId="72E24A0B" w14:textId="0B30B443" w:rsidR="00EF4199" w:rsidRPr="007078E7" w:rsidRDefault="00D245AA" w:rsidP="00EF4199">
            <w:pPr>
              <w:widowControl w:val="0"/>
              <w:autoSpaceDE w:val="0"/>
              <w:autoSpaceDN w:val="0"/>
              <w:jc w:val="both"/>
              <w:rPr>
                <w:sz w:val="24"/>
                <w:szCs w:val="22"/>
              </w:rPr>
            </w:pPr>
            <w:hyperlink w:anchor="P720" w:history="1">
              <w:r w:rsidR="00EF4199" w:rsidRPr="007078E7">
                <w:rPr>
                  <w:color w:val="0000FF"/>
                  <w:sz w:val="24"/>
                  <w:szCs w:val="22"/>
                </w:rPr>
                <w:t>Справка</w:t>
              </w:r>
            </w:hyperlink>
            <w:r w:rsidR="00EF4199" w:rsidRPr="007078E7">
              <w:rPr>
                <w:sz w:val="24"/>
                <w:szCs w:val="22"/>
              </w:rPr>
              <w:t xml:space="preserve"> кредитной организации об исполненных обязательствах по уплате платежей по кредитному договору по рекомендуемой форме, установленной приложением 7 к Порядку предоставления субсидии на финансовую поддержку субъектов предпринимательской деятельности, осуществляющих «северный завоз» потребительских товаров, утвержденному Постановлением Администрации Провиденского городского округа от </w:t>
            </w:r>
            <w:r w:rsidR="00433236">
              <w:rPr>
                <w:sz w:val="24"/>
                <w:szCs w:val="22"/>
              </w:rPr>
              <w:t>10 ноября</w:t>
            </w:r>
            <w:r w:rsidR="00EF4199" w:rsidRPr="007078E7">
              <w:rPr>
                <w:sz w:val="24"/>
                <w:szCs w:val="22"/>
              </w:rPr>
              <w:t xml:space="preserve"> 2022 года </w:t>
            </w:r>
            <w:r w:rsidR="00433236">
              <w:rPr>
                <w:sz w:val="24"/>
                <w:szCs w:val="22"/>
              </w:rPr>
              <w:t>№ 499</w:t>
            </w:r>
            <w:r w:rsidR="00EF4199" w:rsidRPr="007078E7">
              <w:rPr>
                <w:sz w:val="24"/>
                <w:szCs w:val="22"/>
              </w:rPr>
              <w:t xml:space="preserve">  (далее - Порядок), или по форме кредитной организации, содержащей информацию, указанную в рекомендуемой форме справки кредитной организации об исполненных обязательствах по уплате платежей по кредитному договору, заверенная кредитной организацией (оригинал)</w:t>
            </w:r>
          </w:p>
        </w:tc>
      </w:tr>
      <w:tr w:rsidR="00EF4199" w:rsidRPr="007078E7" w14:paraId="7F60031C" w14:textId="77777777" w:rsidTr="00366D22">
        <w:tc>
          <w:tcPr>
            <w:tcW w:w="484" w:type="dxa"/>
          </w:tcPr>
          <w:p w14:paraId="162AE059" w14:textId="77777777" w:rsidR="00EF4199" w:rsidRPr="007078E7" w:rsidRDefault="00EF4199" w:rsidP="00EF4199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bookmarkStart w:id="9" w:name="P683"/>
            <w:bookmarkEnd w:id="9"/>
            <w:r w:rsidRPr="007078E7">
              <w:rPr>
                <w:sz w:val="24"/>
                <w:szCs w:val="22"/>
              </w:rPr>
              <w:t>1.7.</w:t>
            </w:r>
          </w:p>
        </w:tc>
        <w:tc>
          <w:tcPr>
            <w:tcW w:w="8561" w:type="dxa"/>
          </w:tcPr>
          <w:p w14:paraId="05ED659E" w14:textId="77777777" w:rsidR="00EF4199" w:rsidRPr="007078E7" w:rsidRDefault="00EF4199" w:rsidP="00EF4199">
            <w:pPr>
              <w:widowControl w:val="0"/>
              <w:autoSpaceDE w:val="0"/>
              <w:autoSpaceDN w:val="0"/>
              <w:jc w:val="both"/>
              <w:rPr>
                <w:sz w:val="24"/>
                <w:szCs w:val="22"/>
              </w:rPr>
            </w:pPr>
            <w:r w:rsidRPr="007078E7">
              <w:rPr>
                <w:sz w:val="24"/>
                <w:szCs w:val="22"/>
              </w:rPr>
              <w:t>Копии документов, подтверждающих осуществление сделок купли-продажи продовольственных и (или) фармацевтических товаров за счет кредитных средств (договоры, счета на оплату товара, платежные поручения, товарные накладные и прочее), на сумму не менее 51 процента от суммы заемных средств, указанной в кредитных договорах, с отметкой кредитной организации, подтверждающей оплату данного товара за счет кредитных средств</w:t>
            </w:r>
          </w:p>
        </w:tc>
      </w:tr>
      <w:tr w:rsidR="00EF4199" w:rsidRPr="007078E7" w14:paraId="12EDBCE7" w14:textId="77777777" w:rsidTr="00366D22">
        <w:tc>
          <w:tcPr>
            <w:tcW w:w="484" w:type="dxa"/>
          </w:tcPr>
          <w:p w14:paraId="21644987" w14:textId="77777777" w:rsidR="00EF4199" w:rsidRPr="007078E7" w:rsidRDefault="00EF4199" w:rsidP="00EF4199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bookmarkStart w:id="10" w:name="P685"/>
            <w:bookmarkEnd w:id="10"/>
            <w:r w:rsidRPr="007078E7">
              <w:rPr>
                <w:sz w:val="24"/>
                <w:szCs w:val="22"/>
              </w:rPr>
              <w:t>1.8.</w:t>
            </w:r>
          </w:p>
        </w:tc>
        <w:tc>
          <w:tcPr>
            <w:tcW w:w="8561" w:type="dxa"/>
          </w:tcPr>
          <w:p w14:paraId="1F65795E" w14:textId="77777777" w:rsidR="00EF4199" w:rsidRPr="007078E7" w:rsidRDefault="00EF4199" w:rsidP="00EF4199">
            <w:pPr>
              <w:widowControl w:val="0"/>
              <w:autoSpaceDE w:val="0"/>
              <w:autoSpaceDN w:val="0"/>
              <w:jc w:val="both"/>
              <w:rPr>
                <w:sz w:val="24"/>
                <w:szCs w:val="22"/>
              </w:rPr>
            </w:pPr>
            <w:r w:rsidRPr="007078E7">
              <w:rPr>
                <w:sz w:val="24"/>
                <w:szCs w:val="22"/>
              </w:rPr>
              <w:t>Копии документов, подтверждающих право пользования торговыми объектами для осуществления предпринимательской деятельности (свидетельства о праве собственности, договоры аренды)</w:t>
            </w:r>
          </w:p>
        </w:tc>
      </w:tr>
      <w:tr w:rsidR="00EF4199" w:rsidRPr="007078E7" w14:paraId="43C3C010" w14:textId="77777777" w:rsidTr="00366D22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14:paraId="4574B4C5" w14:textId="77777777" w:rsidR="00EF4199" w:rsidRPr="007078E7" w:rsidRDefault="00EF4199" w:rsidP="00EF4199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7078E7">
              <w:rPr>
                <w:sz w:val="24"/>
                <w:szCs w:val="22"/>
              </w:rPr>
              <w:t>1.9.</w:t>
            </w:r>
          </w:p>
        </w:tc>
        <w:tc>
          <w:tcPr>
            <w:tcW w:w="8561" w:type="dxa"/>
            <w:tcBorders>
              <w:bottom w:val="nil"/>
            </w:tcBorders>
          </w:tcPr>
          <w:p w14:paraId="2947D504" w14:textId="77777777" w:rsidR="00EF4199" w:rsidRPr="007078E7" w:rsidRDefault="00EF4199" w:rsidP="00EF4199">
            <w:pPr>
              <w:widowControl w:val="0"/>
              <w:autoSpaceDE w:val="0"/>
              <w:autoSpaceDN w:val="0"/>
              <w:jc w:val="both"/>
              <w:rPr>
                <w:sz w:val="24"/>
                <w:szCs w:val="22"/>
              </w:rPr>
            </w:pPr>
            <w:r w:rsidRPr="007078E7">
              <w:rPr>
                <w:sz w:val="24"/>
                <w:szCs w:val="22"/>
              </w:rPr>
              <w:t>Пояснительная записка, содержащая сведения о субъекте предпринимательской деятельности (период, с которого начата торговая деятельность; перечень населенных пунктов и торговых объектов, в которых ведется предпринимательская деятельность; характеристика ассортимента реализуемых товаров)</w:t>
            </w:r>
          </w:p>
        </w:tc>
      </w:tr>
      <w:tr w:rsidR="00EF4199" w:rsidRPr="007078E7" w14:paraId="2B02EC48" w14:textId="77777777" w:rsidTr="00366D22">
        <w:tblPrEx>
          <w:tblBorders>
            <w:insideH w:val="nil"/>
          </w:tblBorders>
        </w:tblPrEx>
        <w:tc>
          <w:tcPr>
            <w:tcW w:w="9045" w:type="dxa"/>
            <w:gridSpan w:val="2"/>
            <w:tcBorders>
              <w:top w:val="nil"/>
            </w:tcBorders>
          </w:tcPr>
          <w:p w14:paraId="47ABF5D6" w14:textId="77777777" w:rsidR="00EF4199" w:rsidRPr="007078E7" w:rsidRDefault="00EF4199" w:rsidP="00EF4199">
            <w:pPr>
              <w:widowControl w:val="0"/>
              <w:autoSpaceDE w:val="0"/>
              <w:autoSpaceDN w:val="0"/>
              <w:jc w:val="both"/>
              <w:rPr>
                <w:sz w:val="24"/>
                <w:szCs w:val="22"/>
              </w:rPr>
            </w:pPr>
          </w:p>
        </w:tc>
      </w:tr>
      <w:tr w:rsidR="00EF4199" w:rsidRPr="007078E7" w14:paraId="76DBA74C" w14:textId="77777777" w:rsidTr="00366D22">
        <w:tc>
          <w:tcPr>
            <w:tcW w:w="9045" w:type="dxa"/>
            <w:gridSpan w:val="2"/>
            <w:vAlign w:val="center"/>
          </w:tcPr>
          <w:p w14:paraId="2A2F6252" w14:textId="77777777" w:rsidR="00EF4199" w:rsidRPr="007078E7" w:rsidRDefault="00EF4199" w:rsidP="00EF4199">
            <w:pPr>
              <w:widowControl w:val="0"/>
              <w:autoSpaceDE w:val="0"/>
              <w:autoSpaceDN w:val="0"/>
              <w:jc w:val="center"/>
              <w:outlineLvl w:val="2"/>
              <w:rPr>
                <w:sz w:val="24"/>
                <w:szCs w:val="22"/>
              </w:rPr>
            </w:pPr>
            <w:r w:rsidRPr="007078E7">
              <w:rPr>
                <w:sz w:val="24"/>
                <w:szCs w:val="22"/>
              </w:rPr>
              <w:t>2. Для индивидуальных предпринимателей</w:t>
            </w:r>
          </w:p>
        </w:tc>
      </w:tr>
      <w:tr w:rsidR="00EF4199" w:rsidRPr="007078E7" w14:paraId="557B5B52" w14:textId="77777777" w:rsidTr="00366D22">
        <w:tc>
          <w:tcPr>
            <w:tcW w:w="484" w:type="dxa"/>
          </w:tcPr>
          <w:p w14:paraId="63AE01B3" w14:textId="77777777" w:rsidR="00EF4199" w:rsidRPr="007078E7" w:rsidRDefault="00EF4199" w:rsidP="00EF4199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7078E7">
              <w:rPr>
                <w:sz w:val="24"/>
                <w:szCs w:val="22"/>
              </w:rPr>
              <w:t>2.1.</w:t>
            </w:r>
          </w:p>
        </w:tc>
        <w:tc>
          <w:tcPr>
            <w:tcW w:w="8561" w:type="dxa"/>
          </w:tcPr>
          <w:p w14:paraId="258409DE" w14:textId="77777777" w:rsidR="00EF4199" w:rsidRPr="007078E7" w:rsidRDefault="00EF4199" w:rsidP="00EF4199">
            <w:pPr>
              <w:widowControl w:val="0"/>
              <w:autoSpaceDE w:val="0"/>
              <w:autoSpaceDN w:val="0"/>
              <w:jc w:val="both"/>
              <w:rPr>
                <w:sz w:val="24"/>
                <w:szCs w:val="22"/>
              </w:rPr>
            </w:pPr>
            <w:r w:rsidRPr="007078E7">
              <w:rPr>
                <w:sz w:val="24"/>
                <w:szCs w:val="22"/>
              </w:rPr>
              <w:t>Копия содержащих информацию страниц документа, удостоверяющего личность</w:t>
            </w:r>
          </w:p>
        </w:tc>
      </w:tr>
      <w:tr w:rsidR="00EF4199" w:rsidRPr="007078E7" w14:paraId="5BD8AEF0" w14:textId="77777777" w:rsidTr="00366D22">
        <w:tc>
          <w:tcPr>
            <w:tcW w:w="484" w:type="dxa"/>
          </w:tcPr>
          <w:p w14:paraId="786B322D" w14:textId="77777777" w:rsidR="00EF4199" w:rsidRPr="007078E7" w:rsidRDefault="00EF4199" w:rsidP="00EF4199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7078E7">
              <w:rPr>
                <w:sz w:val="24"/>
                <w:szCs w:val="22"/>
              </w:rPr>
              <w:t>2.2.</w:t>
            </w:r>
          </w:p>
        </w:tc>
        <w:tc>
          <w:tcPr>
            <w:tcW w:w="8561" w:type="dxa"/>
          </w:tcPr>
          <w:p w14:paraId="4370DCF0" w14:textId="77777777" w:rsidR="00EF4199" w:rsidRPr="007078E7" w:rsidRDefault="00EF4199" w:rsidP="00EF4199">
            <w:pPr>
              <w:widowControl w:val="0"/>
              <w:autoSpaceDE w:val="0"/>
              <w:autoSpaceDN w:val="0"/>
              <w:jc w:val="both"/>
              <w:rPr>
                <w:sz w:val="24"/>
                <w:szCs w:val="22"/>
              </w:rPr>
            </w:pPr>
            <w:r w:rsidRPr="007078E7">
              <w:rPr>
                <w:sz w:val="24"/>
                <w:szCs w:val="22"/>
              </w:rPr>
              <w:t>Копия уведомления (справки, иного документа) кредитной организации об открытии расчетного счета индивидуальному предпринимателю, указанному в заявке</w:t>
            </w:r>
          </w:p>
        </w:tc>
      </w:tr>
      <w:tr w:rsidR="00EF4199" w:rsidRPr="007078E7" w14:paraId="29D07E9E" w14:textId="77777777" w:rsidTr="00366D22">
        <w:tc>
          <w:tcPr>
            <w:tcW w:w="484" w:type="dxa"/>
          </w:tcPr>
          <w:p w14:paraId="22BC1F88" w14:textId="77777777" w:rsidR="00EF4199" w:rsidRPr="007078E7" w:rsidRDefault="00EF4199" w:rsidP="00EF4199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bookmarkStart w:id="11" w:name="P695"/>
            <w:bookmarkEnd w:id="11"/>
            <w:r w:rsidRPr="007078E7">
              <w:rPr>
                <w:sz w:val="24"/>
                <w:szCs w:val="22"/>
              </w:rPr>
              <w:t>2.3.</w:t>
            </w:r>
          </w:p>
        </w:tc>
        <w:tc>
          <w:tcPr>
            <w:tcW w:w="8561" w:type="dxa"/>
          </w:tcPr>
          <w:p w14:paraId="26125EED" w14:textId="77777777" w:rsidR="00EF4199" w:rsidRPr="007078E7" w:rsidRDefault="00EF4199" w:rsidP="00EF4199">
            <w:pPr>
              <w:widowControl w:val="0"/>
              <w:autoSpaceDE w:val="0"/>
              <w:autoSpaceDN w:val="0"/>
              <w:jc w:val="both"/>
              <w:rPr>
                <w:sz w:val="24"/>
                <w:szCs w:val="22"/>
              </w:rPr>
            </w:pPr>
            <w:r w:rsidRPr="007078E7">
              <w:rPr>
                <w:sz w:val="24"/>
                <w:szCs w:val="22"/>
              </w:rPr>
              <w:t>Копии кредитных договоров, заключенных с кредитными организациями, включая все дополнительные соглашения к кредитным договорам и график погашения кредита, заверенные кредитной организацией</w:t>
            </w:r>
          </w:p>
        </w:tc>
      </w:tr>
      <w:tr w:rsidR="00EF4199" w:rsidRPr="007078E7" w14:paraId="22F910E5" w14:textId="77777777" w:rsidTr="00366D22">
        <w:tc>
          <w:tcPr>
            <w:tcW w:w="484" w:type="dxa"/>
          </w:tcPr>
          <w:p w14:paraId="3E96490B" w14:textId="77777777" w:rsidR="00EF4199" w:rsidRPr="007078E7" w:rsidRDefault="00EF4199" w:rsidP="00EF4199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7078E7">
              <w:rPr>
                <w:sz w:val="24"/>
                <w:szCs w:val="22"/>
              </w:rPr>
              <w:t>2.4.</w:t>
            </w:r>
          </w:p>
        </w:tc>
        <w:tc>
          <w:tcPr>
            <w:tcW w:w="8561" w:type="dxa"/>
          </w:tcPr>
          <w:p w14:paraId="267CF613" w14:textId="77777777" w:rsidR="00EF4199" w:rsidRPr="007078E7" w:rsidRDefault="00EF4199" w:rsidP="00EF4199">
            <w:pPr>
              <w:widowControl w:val="0"/>
              <w:autoSpaceDE w:val="0"/>
              <w:autoSpaceDN w:val="0"/>
              <w:jc w:val="both"/>
              <w:rPr>
                <w:sz w:val="24"/>
                <w:szCs w:val="22"/>
              </w:rPr>
            </w:pPr>
            <w:r w:rsidRPr="007078E7">
              <w:rPr>
                <w:sz w:val="24"/>
                <w:szCs w:val="22"/>
              </w:rPr>
              <w:t>Выписка со счетов заемщика по учету ссудной задолженности и процентов по ней или с расчетных счетов заемщика, подтверждающая получение кредита, а также уплату процентов по кредитному договору за период текущего финансового года, заверенная кредитной организацией (оригинал)</w:t>
            </w:r>
          </w:p>
        </w:tc>
      </w:tr>
      <w:tr w:rsidR="00EF4199" w:rsidRPr="007078E7" w14:paraId="55519FB7" w14:textId="77777777" w:rsidTr="00366D22">
        <w:tc>
          <w:tcPr>
            <w:tcW w:w="484" w:type="dxa"/>
          </w:tcPr>
          <w:p w14:paraId="4809DA70" w14:textId="77777777" w:rsidR="00EF4199" w:rsidRPr="007078E7" w:rsidRDefault="00EF4199" w:rsidP="00EF4199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7078E7">
              <w:rPr>
                <w:sz w:val="24"/>
                <w:szCs w:val="22"/>
              </w:rPr>
              <w:t>2.5.</w:t>
            </w:r>
          </w:p>
        </w:tc>
        <w:tc>
          <w:tcPr>
            <w:tcW w:w="8561" w:type="dxa"/>
          </w:tcPr>
          <w:p w14:paraId="3D0DCBD6" w14:textId="77777777" w:rsidR="00EF4199" w:rsidRPr="007078E7" w:rsidRDefault="00D245AA" w:rsidP="00EF4199">
            <w:pPr>
              <w:widowControl w:val="0"/>
              <w:autoSpaceDE w:val="0"/>
              <w:autoSpaceDN w:val="0"/>
              <w:jc w:val="both"/>
              <w:rPr>
                <w:sz w:val="24"/>
                <w:szCs w:val="22"/>
              </w:rPr>
            </w:pPr>
            <w:hyperlink w:anchor="P720" w:history="1">
              <w:r w:rsidR="00EF4199" w:rsidRPr="007078E7">
                <w:rPr>
                  <w:color w:val="0000FF"/>
                  <w:sz w:val="24"/>
                  <w:szCs w:val="22"/>
                </w:rPr>
                <w:t>Справка</w:t>
              </w:r>
            </w:hyperlink>
            <w:r w:rsidR="00EF4199" w:rsidRPr="007078E7">
              <w:rPr>
                <w:sz w:val="24"/>
                <w:szCs w:val="22"/>
              </w:rPr>
              <w:t xml:space="preserve"> кредитной организации об исполненных обязательствах по уплате платежей по кредитному договору по рекомендуемой форме, установленной приложением 7 к Порядку, или по форме кредитной организации, содержащей информацию, указанную в рекомендуемой форме справки кредитной организации об исполненных обязательствах по уплате платежей по кредитному договору, заверенная кредитной организацией (оригинал)</w:t>
            </w:r>
          </w:p>
        </w:tc>
      </w:tr>
      <w:tr w:rsidR="00EF4199" w:rsidRPr="007078E7" w14:paraId="049F8B1D" w14:textId="77777777" w:rsidTr="00366D22">
        <w:tc>
          <w:tcPr>
            <w:tcW w:w="484" w:type="dxa"/>
          </w:tcPr>
          <w:p w14:paraId="37691A8E" w14:textId="77777777" w:rsidR="00EF4199" w:rsidRPr="007078E7" w:rsidRDefault="00EF4199" w:rsidP="00EF4199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bookmarkStart w:id="12" w:name="P701"/>
            <w:bookmarkEnd w:id="12"/>
            <w:r w:rsidRPr="007078E7">
              <w:rPr>
                <w:sz w:val="24"/>
                <w:szCs w:val="22"/>
              </w:rPr>
              <w:lastRenderedPageBreak/>
              <w:t>2.6.</w:t>
            </w:r>
          </w:p>
        </w:tc>
        <w:tc>
          <w:tcPr>
            <w:tcW w:w="8561" w:type="dxa"/>
          </w:tcPr>
          <w:p w14:paraId="562C82B7" w14:textId="77777777" w:rsidR="00EF4199" w:rsidRPr="007078E7" w:rsidRDefault="00EF4199" w:rsidP="00EF4199">
            <w:pPr>
              <w:widowControl w:val="0"/>
              <w:autoSpaceDE w:val="0"/>
              <w:autoSpaceDN w:val="0"/>
              <w:jc w:val="both"/>
              <w:rPr>
                <w:sz w:val="24"/>
                <w:szCs w:val="22"/>
              </w:rPr>
            </w:pPr>
            <w:r w:rsidRPr="007078E7">
              <w:rPr>
                <w:sz w:val="24"/>
                <w:szCs w:val="22"/>
              </w:rPr>
              <w:t>Копии документов, подтверждающих осуществление сделок купли-продажи продовольственных и (или) фармацевтических товаров за счет кредитных средств (договоры, счета на оплату товара, платежные поручения, товарные накладные и прочее), на сумму не менее 51 процента от суммы заемных средств, указанной в кредитных договорах, с отметкой кредитной организации, подтверждающей оплату данного товара за счет кредитных средств</w:t>
            </w:r>
          </w:p>
        </w:tc>
      </w:tr>
      <w:tr w:rsidR="00EF4199" w:rsidRPr="007078E7" w14:paraId="000DEA7B" w14:textId="77777777" w:rsidTr="00366D22">
        <w:tc>
          <w:tcPr>
            <w:tcW w:w="484" w:type="dxa"/>
          </w:tcPr>
          <w:p w14:paraId="77A888D6" w14:textId="77777777" w:rsidR="00EF4199" w:rsidRPr="007078E7" w:rsidRDefault="00EF4199" w:rsidP="00EF4199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bookmarkStart w:id="13" w:name="P703"/>
            <w:bookmarkEnd w:id="13"/>
            <w:r w:rsidRPr="007078E7">
              <w:rPr>
                <w:sz w:val="24"/>
                <w:szCs w:val="22"/>
              </w:rPr>
              <w:t>2.7.</w:t>
            </w:r>
          </w:p>
        </w:tc>
        <w:tc>
          <w:tcPr>
            <w:tcW w:w="8561" w:type="dxa"/>
          </w:tcPr>
          <w:p w14:paraId="17966784" w14:textId="77777777" w:rsidR="00EF4199" w:rsidRPr="007078E7" w:rsidRDefault="00EF4199" w:rsidP="00EF4199">
            <w:pPr>
              <w:widowControl w:val="0"/>
              <w:autoSpaceDE w:val="0"/>
              <w:autoSpaceDN w:val="0"/>
              <w:jc w:val="both"/>
              <w:rPr>
                <w:sz w:val="24"/>
                <w:szCs w:val="22"/>
              </w:rPr>
            </w:pPr>
            <w:r w:rsidRPr="007078E7">
              <w:rPr>
                <w:sz w:val="24"/>
                <w:szCs w:val="22"/>
              </w:rPr>
              <w:t>Копии документов, подтверждающих право пользования торговыми объектами для осуществления предпринимательской деятельности (свидетельства о праве собственности, договоры аренды)</w:t>
            </w:r>
          </w:p>
        </w:tc>
      </w:tr>
      <w:tr w:rsidR="00EF4199" w:rsidRPr="007078E7" w14:paraId="793BA455" w14:textId="77777777" w:rsidTr="00366D22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14:paraId="30E914A7" w14:textId="77777777" w:rsidR="00EF4199" w:rsidRPr="007078E7" w:rsidRDefault="00EF4199" w:rsidP="00EF4199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7078E7">
              <w:rPr>
                <w:sz w:val="24"/>
                <w:szCs w:val="22"/>
              </w:rPr>
              <w:t>2.8.</w:t>
            </w:r>
          </w:p>
        </w:tc>
        <w:tc>
          <w:tcPr>
            <w:tcW w:w="8561" w:type="dxa"/>
            <w:tcBorders>
              <w:bottom w:val="nil"/>
            </w:tcBorders>
          </w:tcPr>
          <w:p w14:paraId="78CA0556" w14:textId="77777777" w:rsidR="00EF4199" w:rsidRPr="007078E7" w:rsidRDefault="00EF4199" w:rsidP="00EF4199">
            <w:pPr>
              <w:widowControl w:val="0"/>
              <w:autoSpaceDE w:val="0"/>
              <w:autoSpaceDN w:val="0"/>
              <w:jc w:val="both"/>
              <w:rPr>
                <w:sz w:val="24"/>
                <w:szCs w:val="22"/>
              </w:rPr>
            </w:pPr>
            <w:r w:rsidRPr="007078E7">
              <w:rPr>
                <w:sz w:val="24"/>
                <w:szCs w:val="22"/>
              </w:rPr>
              <w:t>Пояснительная записка, содержащая сведения о субъекте предпринимательской деятельности (период, с которого начата торговая деятельность; перечень населенных пунктов и торговых объектов, в которых ведется предпринимательская деятельность; характеристика ассортимента реализуемых товаров)</w:t>
            </w:r>
          </w:p>
        </w:tc>
      </w:tr>
      <w:tr w:rsidR="00EF4199" w:rsidRPr="007078E7" w14:paraId="57D875F6" w14:textId="77777777" w:rsidTr="00366D22">
        <w:tblPrEx>
          <w:tblBorders>
            <w:insideH w:val="nil"/>
          </w:tblBorders>
        </w:tblPrEx>
        <w:tc>
          <w:tcPr>
            <w:tcW w:w="9045" w:type="dxa"/>
            <w:gridSpan w:val="2"/>
            <w:tcBorders>
              <w:top w:val="nil"/>
            </w:tcBorders>
          </w:tcPr>
          <w:p w14:paraId="001C46E5" w14:textId="77777777" w:rsidR="00EF4199" w:rsidRPr="007078E7" w:rsidRDefault="00EF4199" w:rsidP="00EF419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</w:tbl>
    <w:p w14:paraId="2632561B" w14:textId="77777777" w:rsidR="003E2DAB" w:rsidRDefault="003E2DAB" w:rsidP="003E2DAB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741E15B5" w14:textId="77777777" w:rsidR="007078E7" w:rsidRDefault="007078E7" w:rsidP="003E2DAB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4133C108" w14:textId="77777777" w:rsidR="007078E7" w:rsidRDefault="007078E7" w:rsidP="003E2DAB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7981288B" w14:textId="77777777" w:rsidR="007078E7" w:rsidRDefault="007078E7" w:rsidP="003E2DAB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6AFD5820" w14:textId="77777777" w:rsidR="007078E7" w:rsidRDefault="007078E7" w:rsidP="003E2DAB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142AB8BE" w14:textId="77777777" w:rsidR="007078E7" w:rsidRDefault="007078E7" w:rsidP="003E2DAB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45FE00E7" w14:textId="77777777" w:rsidR="007078E7" w:rsidRDefault="007078E7" w:rsidP="003E2DAB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3C757A61" w14:textId="77777777" w:rsidR="007078E7" w:rsidRDefault="007078E7" w:rsidP="003E2DAB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01E4BAA0" w14:textId="77777777" w:rsidR="007078E7" w:rsidRDefault="007078E7" w:rsidP="003E2DAB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3ED8485E" w14:textId="77777777" w:rsidR="007078E7" w:rsidRDefault="007078E7" w:rsidP="003E2DAB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0A5D197E" w14:textId="77777777" w:rsidR="007078E7" w:rsidRDefault="007078E7" w:rsidP="003E2DAB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30A7AB00" w14:textId="77777777" w:rsidR="007078E7" w:rsidRDefault="007078E7" w:rsidP="003E2DAB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2B57E9A1" w14:textId="77777777" w:rsidR="007078E7" w:rsidRDefault="007078E7" w:rsidP="003E2DAB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66AA9C07" w14:textId="77777777" w:rsidR="007078E7" w:rsidRDefault="007078E7" w:rsidP="003E2DAB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3A30B0E1" w14:textId="77777777" w:rsidR="007078E7" w:rsidRDefault="007078E7" w:rsidP="003E2DAB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78FE76A2" w14:textId="77777777" w:rsidR="007078E7" w:rsidRDefault="007078E7" w:rsidP="003E2DAB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551A2F51" w14:textId="77777777" w:rsidR="007078E7" w:rsidRDefault="007078E7" w:rsidP="003E2DAB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68962A0A" w14:textId="77777777" w:rsidR="007078E7" w:rsidRDefault="007078E7" w:rsidP="003E2DAB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63D7A5E3" w14:textId="77777777" w:rsidR="007078E7" w:rsidRDefault="007078E7" w:rsidP="003E2DAB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6303D0A7" w14:textId="77777777" w:rsidR="007078E7" w:rsidRDefault="007078E7" w:rsidP="003E2DAB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246872AF" w14:textId="77777777" w:rsidR="007078E7" w:rsidRDefault="007078E7" w:rsidP="003E2DAB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56045926" w14:textId="77777777" w:rsidR="007078E7" w:rsidRDefault="007078E7" w:rsidP="003E2DAB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7FDCDBC5" w14:textId="77777777" w:rsidR="007078E7" w:rsidRDefault="007078E7" w:rsidP="003E2DAB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56E81405" w14:textId="77777777" w:rsidR="007078E7" w:rsidRDefault="007078E7" w:rsidP="003E2DAB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2054DC9C" w14:textId="77777777" w:rsidR="007078E7" w:rsidRDefault="007078E7" w:rsidP="003E2DAB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72A00983" w14:textId="77777777" w:rsidR="007078E7" w:rsidRDefault="007078E7" w:rsidP="003E2DAB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0099D351" w14:textId="77777777" w:rsidR="007078E7" w:rsidRDefault="007078E7" w:rsidP="003E2DAB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284C6D1F" w14:textId="77777777" w:rsidR="007078E7" w:rsidRDefault="007078E7" w:rsidP="003E2DAB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1702F590" w14:textId="77777777" w:rsidR="007078E7" w:rsidRDefault="007078E7" w:rsidP="003E2DAB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6793563C" w14:textId="77777777" w:rsidR="007078E7" w:rsidRDefault="007078E7" w:rsidP="003E2DAB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1A6037D8" w14:textId="77777777" w:rsidR="007078E7" w:rsidRDefault="007078E7" w:rsidP="003E2DAB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784B14CF" w14:textId="77777777" w:rsidR="007078E7" w:rsidRDefault="007078E7" w:rsidP="003E2DAB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736A4401" w14:textId="77777777" w:rsidR="007078E7" w:rsidRDefault="007078E7" w:rsidP="003E2DAB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4EBFCF7A" w14:textId="77777777" w:rsidR="007078E7" w:rsidRDefault="007078E7" w:rsidP="003E2DAB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2F875190" w14:textId="77777777" w:rsidR="007078E7" w:rsidRDefault="007078E7" w:rsidP="003E2DAB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7550DDC5" w14:textId="77777777" w:rsidR="007078E7" w:rsidRDefault="007078E7" w:rsidP="003E2DAB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3A58D450" w14:textId="77777777" w:rsidR="007078E7" w:rsidRDefault="007078E7" w:rsidP="003E2DAB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14:paraId="7CD5E3BD" w14:textId="77777777" w:rsidR="003E2DAB" w:rsidRPr="007078E7" w:rsidRDefault="003E2DAB" w:rsidP="003E2DAB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7078E7">
        <w:rPr>
          <w:sz w:val="24"/>
          <w:szCs w:val="24"/>
        </w:rPr>
        <w:lastRenderedPageBreak/>
        <w:t>Приложение 7</w:t>
      </w:r>
    </w:p>
    <w:p w14:paraId="348ED255" w14:textId="77777777" w:rsidR="003E2DAB" w:rsidRPr="007078E7" w:rsidRDefault="003E2DAB" w:rsidP="003E2DAB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7078E7">
        <w:rPr>
          <w:sz w:val="24"/>
          <w:szCs w:val="24"/>
        </w:rPr>
        <w:t>к Порядку предоставления субсидии из бюджета</w:t>
      </w:r>
    </w:p>
    <w:p w14:paraId="6627C657" w14:textId="77777777" w:rsidR="003E2DAB" w:rsidRPr="007078E7" w:rsidRDefault="003E2DAB" w:rsidP="003E2DAB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7078E7">
        <w:rPr>
          <w:sz w:val="24"/>
          <w:szCs w:val="24"/>
        </w:rPr>
        <w:t>Провиденского городского округа на финансовую</w:t>
      </w:r>
    </w:p>
    <w:p w14:paraId="1EF0F20A" w14:textId="77777777" w:rsidR="003E2DAB" w:rsidRPr="007078E7" w:rsidRDefault="003E2DAB" w:rsidP="003E2DAB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7078E7">
        <w:rPr>
          <w:sz w:val="24"/>
          <w:szCs w:val="24"/>
        </w:rPr>
        <w:t>поддержку субъектов предпринимательской</w:t>
      </w:r>
    </w:p>
    <w:p w14:paraId="1C823BD5" w14:textId="77777777" w:rsidR="003E2DAB" w:rsidRPr="007078E7" w:rsidRDefault="003E2DAB" w:rsidP="003E2DAB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7078E7">
        <w:rPr>
          <w:sz w:val="24"/>
          <w:szCs w:val="24"/>
        </w:rPr>
        <w:t>деятельности, осуществляющих «северный завоз»</w:t>
      </w:r>
    </w:p>
    <w:p w14:paraId="4B3E17D2" w14:textId="77777777" w:rsidR="003E2DAB" w:rsidRPr="007078E7" w:rsidRDefault="003E2DAB" w:rsidP="003E2DAB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7078E7">
        <w:rPr>
          <w:sz w:val="24"/>
          <w:szCs w:val="24"/>
        </w:rPr>
        <w:t>потребительских товаров</w:t>
      </w:r>
    </w:p>
    <w:p w14:paraId="2824AB08" w14:textId="77777777" w:rsidR="003E2DAB" w:rsidRPr="007078E7" w:rsidRDefault="003E2DAB" w:rsidP="003E2DA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21C22049" w14:textId="77777777" w:rsidR="003E2DAB" w:rsidRPr="007078E7" w:rsidRDefault="003E2DAB" w:rsidP="003E2DAB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7078E7">
        <w:rPr>
          <w:rFonts w:ascii="Courier New" w:hAnsi="Courier New" w:cs="Courier New"/>
          <w:sz w:val="24"/>
          <w:szCs w:val="24"/>
        </w:rPr>
        <w:t xml:space="preserve">                                          </w:t>
      </w:r>
      <w:r w:rsidRPr="007078E7">
        <w:rPr>
          <w:sz w:val="24"/>
          <w:szCs w:val="24"/>
        </w:rPr>
        <w:t>в Управление финансов, экономики</w:t>
      </w:r>
    </w:p>
    <w:p w14:paraId="2F5D43D9" w14:textId="77777777" w:rsidR="003E2DAB" w:rsidRPr="007078E7" w:rsidRDefault="003E2DAB" w:rsidP="003E2DAB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7078E7">
        <w:rPr>
          <w:sz w:val="24"/>
          <w:szCs w:val="24"/>
        </w:rPr>
        <w:t>и имущественных отношений</w:t>
      </w:r>
    </w:p>
    <w:p w14:paraId="28009F92" w14:textId="77777777" w:rsidR="003E2DAB" w:rsidRPr="007078E7" w:rsidRDefault="003E2DAB" w:rsidP="003E2DAB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7078E7">
        <w:rPr>
          <w:sz w:val="24"/>
          <w:szCs w:val="24"/>
        </w:rPr>
        <w:t>Администрации Провиденского городского</w:t>
      </w:r>
    </w:p>
    <w:p w14:paraId="3AF65F4F" w14:textId="77777777" w:rsidR="00EF4199" w:rsidRPr="007078E7" w:rsidRDefault="003E2DAB" w:rsidP="003E2DAB">
      <w:pPr>
        <w:ind w:firstLine="720"/>
        <w:jc w:val="both"/>
        <w:rPr>
          <w:sz w:val="24"/>
          <w:szCs w:val="24"/>
        </w:rPr>
      </w:pPr>
      <w:r w:rsidRPr="007078E7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7078E7">
        <w:rPr>
          <w:sz w:val="24"/>
          <w:szCs w:val="24"/>
        </w:rPr>
        <w:t xml:space="preserve">  </w:t>
      </w:r>
      <w:r w:rsidRPr="007078E7">
        <w:rPr>
          <w:sz w:val="24"/>
          <w:szCs w:val="24"/>
        </w:rPr>
        <w:t>округа</w:t>
      </w:r>
    </w:p>
    <w:p w14:paraId="18B3272E" w14:textId="77777777" w:rsidR="003E2DAB" w:rsidRDefault="003E2DAB" w:rsidP="003E2DAB">
      <w:pPr>
        <w:ind w:firstLine="72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E2DAB" w:rsidRPr="007078E7" w14:paraId="2CA73A7A" w14:textId="77777777" w:rsidTr="00366D22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2BF2BC25" w14:textId="77777777" w:rsidR="003E2DAB" w:rsidRPr="007078E7" w:rsidRDefault="003E2DAB" w:rsidP="003E2D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78E7">
              <w:rPr>
                <w:sz w:val="28"/>
                <w:szCs w:val="28"/>
              </w:rPr>
              <w:t>Рекомендуемая форма</w:t>
            </w:r>
          </w:p>
          <w:p w14:paraId="1A28A645" w14:textId="77777777" w:rsidR="003E2DAB" w:rsidRPr="007078E7" w:rsidRDefault="003E2DAB" w:rsidP="003E2D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78E7">
              <w:rPr>
                <w:sz w:val="28"/>
                <w:szCs w:val="28"/>
              </w:rPr>
              <w:t>справки кредитной организации о погашении основного долга и уплате субъектом предпринимательской деятельности процентов за пользование кредитом</w:t>
            </w:r>
          </w:p>
          <w:p w14:paraId="247F5BD7" w14:textId="77777777" w:rsidR="003E2DAB" w:rsidRPr="007078E7" w:rsidRDefault="003E2DAB" w:rsidP="003E2D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78E7">
              <w:rPr>
                <w:sz w:val="28"/>
                <w:szCs w:val="28"/>
              </w:rPr>
              <w:t>(предоставляется на бланке кредитной организации)</w:t>
            </w:r>
          </w:p>
          <w:p w14:paraId="44F3187A" w14:textId="77777777" w:rsidR="003E2DAB" w:rsidRPr="007078E7" w:rsidRDefault="003E2DAB" w:rsidP="003E2DA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3CFEE433" w14:textId="77777777" w:rsidR="003E2DAB" w:rsidRPr="007078E7" w:rsidRDefault="003E2DAB" w:rsidP="007078E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078E7">
              <w:rPr>
                <w:sz w:val="28"/>
                <w:szCs w:val="28"/>
              </w:rPr>
              <w:t>_______________________________________________________________</w:t>
            </w:r>
            <w:r w:rsidRPr="007078E7">
              <w:rPr>
                <w:sz w:val="24"/>
                <w:szCs w:val="24"/>
              </w:rPr>
              <w:t>полное наименование юридического лица или фамилия, имя и отчество индивидуального предпринимателя)</w:t>
            </w:r>
          </w:p>
          <w:p w14:paraId="1985573D" w14:textId="77777777" w:rsidR="007078E7" w:rsidRDefault="007078E7" w:rsidP="003E2DA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B70896A" w14:textId="77777777" w:rsidR="003E2DAB" w:rsidRPr="007078E7" w:rsidRDefault="003E2DAB" w:rsidP="003E2DA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078E7">
              <w:rPr>
                <w:sz w:val="28"/>
                <w:szCs w:val="28"/>
              </w:rPr>
              <w:t xml:space="preserve">Кредитный договор </w:t>
            </w:r>
            <w:r w:rsidR="007078E7">
              <w:rPr>
                <w:sz w:val="28"/>
                <w:szCs w:val="28"/>
              </w:rPr>
              <w:t>№</w:t>
            </w:r>
            <w:r w:rsidRPr="007078E7">
              <w:rPr>
                <w:sz w:val="28"/>
                <w:szCs w:val="28"/>
              </w:rPr>
              <w:t xml:space="preserve"> ________________ от __________________________, выданный</w:t>
            </w:r>
          </w:p>
          <w:p w14:paraId="17548193" w14:textId="77777777" w:rsidR="003E2DAB" w:rsidRPr="007078E7" w:rsidRDefault="003E2DAB" w:rsidP="003E2DA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078E7">
              <w:rPr>
                <w:sz w:val="28"/>
                <w:szCs w:val="28"/>
              </w:rPr>
              <w:t>_______________________________________________________________.</w:t>
            </w:r>
          </w:p>
          <w:p w14:paraId="1FFBA49E" w14:textId="77777777" w:rsidR="003E2DAB" w:rsidRPr="007078E7" w:rsidRDefault="003E2DAB" w:rsidP="003E2D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78E7">
              <w:rPr>
                <w:sz w:val="24"/>
                <w:szCs w:val="24"/>
              </w:rPr>
              <w:t>(наименование кредитной организации)</w:t>
            </w:r>
          </w:p>
          <w:p w14:paraId="13E70E6E" w14:textId="77777777" w:rsidR="003E2DAB" w:rsidRPr="007078E7" w:rsidRDefault="003E2DAB" w:rsidP="003E2DA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078E7">
              <w:rPr>
                <w:sz w:val="28"/>
                <w:szCs w:val="28"/>
              </w:rPr>
              <w:t>Дополнительные соглашения к кредитному договору не заключались/заключались</w:t>
            </w:r>
          </w:p>
          <w:p w14:paraId="22213AF3" w14:textId="77777777" w:rsidR="003E2DAB" w:rsidRPr="007078E7" w:rsidRDefault="003E2DAB" w:rsidP="003E2DA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078E7">
              <w:rPr>
                <w:sz w:val="28"/>
                <w:szCs w:val="28"/>
              </w:rPr>
              <w:t>(нужное подчеркнуть, в случае заключения дополнительных соглашений указать дату и номер)</w:t>
            </w:r>
          </w:p>
          <w:p w14:paraId="6FDF3D76" w14:textId="77777777" w:rsidR="003E2DAB" w:rsidRPr="007078E7" w:rsidRDefault="003E2DAB" w:rsidP="003E2DA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078E7">
              <w:rPr>
                <w:sz w:val="28"/>
                <w:szCs w:val="28"/>
              </w:rPr>
              <w:t>_______________________________________________________________.</w:t>
            </w:r>
          </w:p>
          <w:p w14:paraId="6245D91E" w14:textId="77777777" w:rsidR="003E2DAB" w:rsidRPr="007078E7" w:rsidRDefault="003E2DAB" w:rsidP="003E2DA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078E7">
              <w:rPr>
                <w:sz w:val="28"/>
                <w:szCs w:val="28"/>
              </w:rPr>
              <w:t>График погашения основного долга</w:t>
            </w:r>
          </w:p>
        </w:tc>
      </w:tr>
    </w:tbl>
    <w:p w14:paraId="267B2759" w14:textId="77777777" w:rsidR="003E2DAB" w:rsidRPr="007078E7" w:rsidRDefault="003E2DAB" w:rsidP="003E2D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6"/>
        <w:gridCol w:w="1234"/>
        <w:gridCol w:w="1972"/>
        <w:gridCol w:w="2145"/>
        <w:gridCol w:w="2268"/>
      </w:tblGrid>
      <w:tr w:rsidR="003E2DAB" w:rsidRPr="007078E7" w14:paraId="16AD15D7" w14:textId="77777777" w:rsidTr="00366D22">
        <w:tc>
          <w:tcPr>
            <w:tcW w:w="1456" w:type="dxa"/>
            <w:vAlign w:val="center"/>
          </w:tcPr>
          <w:p w14:paraId="5DA150AE" w14:textId="77777777" w:rsidR="003E2DAB" w:rsidRPr="007078E7" w:rsidRDefault="003E2DAB" w:rsidP="003E2D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78E7">
              <w:rPr>
                <w:sz w:val="28"/>
                <w:szCs w:val="28"/>
              </w:rPr>
              <w:t>Дата операции</w:t>
            </w:r>
          </w:p>
        </w:tc>
        <w:tc>
          <w:tcPr>
            <w:tcW w:w="1234" w:type="dxa"/>
            <w:vAlign w:val="center"/>
          </w:tcPr>
          <w:p w14:paraId="10A10AC4" w14:textId="77777777" w:rsidR="003E2DAB" w:rsidRPr="007078E7" w:rsidRDefault="003E2DAB" w:rsidP="003E2D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78E7">
              <w:rPr>
                <w:sz w:val="28"/>
                <w:szCs w:val="28"/>
              </w:rPr>
              <w:t>Сумма выданного кредита, рублей</w:t>
            </w:r>
          </w:p>
        </w:tc>
        <w:tc>
          <w:tcPr>
            <w:tcW w:w="1972" w:type="dxa"/>
            <w:vAlign w:val="center"/>
          </w:tcPr>
          <w:p w14:paraId="0D26B5BB" w14:textId="77777777" w:rsidR="003E2DAB" w:rsidRPr="007078E7" w:rsidRDefault="003E2DAB" w:rsidP="003E2D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78E7">
              <w:rPr>
                <w:sz w:val="28"/>
                <w:szCs w:val="28"/>
              </w:rPr>
              <w:t>Сумма погашенной задолженности по кредиту, рублей</w:t>
            </w:r>
          </w:p>
        </w:tc>
        <w:tc>
          <w:tcPr>
            <w:tcW w:w="2145" w:type="dxa"/>
            <w:vAlign w:val="center"/>
          </w:tcPr>
          <w:p w14:paraId="21168713" w14:textId="77777777" w:rsidR="003E2DAB" w:rsidRPr="007078E7" w:rsidRDefault="003E2DAB" w:rsidP="003E2D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78E7">
              <w:rPr>
                <w:sz w:val="28"/>
                <w:szCs w:val="28"/>
              </w:rPr>
              <w:t>Сумма основного долга с нарушением сроков возврата, рублей</w:t>
            </w:r>
          </w:p>
        </w:tc>
        <w:tc>
          <w:tcPr>
            <w:tcW w:w="2268" w:type="dxa"/>
            <w:vAlign w:val="center"/>
          </w:tcPr>
          <w:p w14:paraId="7848A9F5" w14:textId="77777777" w:rsidR="003E2DAB" w:rsidRPr="007078E7" w:rsidRDefault="003E2DAB" w:rsidP="003E2D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78E7">
              <w:rPr>
                <w:sz w:val="28"/>
                <w:szCs w:val="28"/>
              </w:rPr>
              <w:t>Остаток задолженности по основному долгу на конец дня операции, рублей</w:t>
            </w:r>
          </w:p>
        </w:tc>
      </w:tr>
      <w:tr w:rsidR="003E2DAB" w:rsidRPr="007078E7" w14:paraId="2017921C" w14:textId="77777777" w:rsidTr="00366D22">
        <w:tc>
          <w:tcPr>
            <w:tcW w:w="1456" w:type="dxa"/>
          </w:tcPr>
          <w:p w14:paraId="092B9A12" w14:textId="77777777" w:rsidR="003E2DAB" w:rsidRPr="007078E7" w:rsidRDefault="003E2DAB" w:rsidP="003E2DA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34" w:type="dxa"/>
          </w:tcPr>
          <w:p w14:paraId="68C26A85" w14:textId="77777777" w:rsidR="003E2DAB" w:rsidRPr="007078E7" w:rsidRDefault="003E2DAB" w:rsidP="003E2DA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14:paraId="057D632F" w14:textId="77777777" w:rsidR="003E2DAB" w:rsidRPr="007078E7" w:rsidRDefault="003E2DAB" w:rsidP="003E2DA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14:paraId="3652C702" w14:textId="77777777" w:rsidR="003E2DAB" w:rsidRPr="007078E7" w:rsidRDefault="003E2DAB" w:rsidP="003E2DA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0A975C4" w14:textId="77777777" w:rsidR="003E2DAB" w:rsidRPr="007078E7" w:rsidRDefault="003E2DAB" w:rsidP="003E2DA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E2DAB" w:rsidRPr="007078E7" w14:paraId="2D195AC2" w14:textId="77777777" w:rsidTr="00366D22">
        <w:tc>
          <w:tcPr>
            <w:tcW w:w="1456" w:type="dxa"/>
          </w:tcPr>
          <w:p w14:paraId="434CEE99" w14:textId="77777777" w:rsidR="003E2DAB" w:rsidRPr="007078E7" w:rsidRDefault="003E2DAB" w:rsidP="003E2D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78E7">
              <w:rPr>
                <w:sz w:val="28"/>
                <w:szCs w:val="28"/>
              </w:rPr>
              <w:t>ВСЕГО</w:t>
            </w:r>
          </w:p>
        </w:tc>
        <w:tc>
          <w:tcPr>
            <w:tcW w:w="1234" w:type="dxa"/>
          </w:tcPr>
          <w:p w14:paraId="796A46C9" w14:textId="77777777" w:rsidR="003E2DAB" w:rsidRPr="007078E7" w:rsidRDefault="003E2DAB" w:rsidP="003E2DA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14:paraId="7D2A79BD" w14:textId="77777777" w:rsidR="003E2DAB" w:rsidRPr="007078E7" w:rsidRDefault="003E2DAB" w:rsidP="003E2DA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14:paraId="618D3714" w14:textId="77777777" w:rsidR="003E2DAB" w:rsidRPr="007078E7" w:rsidRDefault="003E2DAB" w:rsidP="003E2DA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186D801" w14:textId="77777777" w:rsidR="003E2DAB" w:rsidRPr="007078E7" w:rsidRDefault="003E2DAB" w:rsidP="003E2D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78E7">
              <w:rPr>
                <w:sz w:val="28"/>
                <w:szCs w:val="28"/>
              </w:rPr>
              <w:t>X</w:t>
            </w:r>
          </w:p>
        </w:tc>
      </w:tr>
    </w:tbl>
    <w:p w14:paraId="40BB8764" w14:textId="77777777" w:rsidR="003E2DAB" w:rsidRPr="007078E7" w:rsidRDefault="003E2DAB" w:rsidP="003E2D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545CE2B" w14:textId="77777777" w:rsidR="003E2DAB" w:rsidRPr="007078E7" w:rsidRDefault="003E2DAB" w:rsidP="007078E7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078E7">
        <w:rPr>
          <w:sz w:val="28"/>
          <w:szCs w:val="28"/>
        </w:rPr>
        <w:t>График погашения процентов за пользование кредитом</w:t>
      </w:r>
    </w:p>
    <w:sectPr w:rsidR="003E2DAB" w:rsidRPr="007078E7" w:rsidSect="008E0E47">
      <w:headerReference w:type="even" r:id="rId20"/>
      <w:headerReference w:type="default" r:id="rId21"/>
      <w:pgSz w:w="11909" w:h="16834"/>
      <w:pgMar w:top="1276" w:right="994" w:bottom="1134" w:left="1701" w:header="397" w:footer="397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35CDB" w14:textId="77777777" w:rsidR="00D245AA" w:rsidRDefault="00D245AA">
      <w:r>
        <w:separator/>
      </w:r>
    </w:p>
  </w:endnote>
  <w:endnote w:type="continuationSeparator" w:id="0">
    <w:p w14:paraId="5ED68859" w14:textId="77777777" w:rsidR="00D245AA" w:rsidRDefault="00D2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BA3E5" w14:textId="77777777" w:rsidR="00D245AA" w:rsidRDefault="00D245AA">
      <w:r>
        <w:separator/>
      </w:r>
    </w:p>
  </w:footnote>
  <w:footnote w:type="continuationSeparator" w:id="0">
    <w:p w14:paraId="00F13A0E" w14:textId="77777777" w:rsidR="00D245AA" w:rsidRDefault="00D24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B8C6" w14:textId="77777777" w:rsidR="00B06817" w:rsidRDefault="00B068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74D46615" w14:textId="77777777" w:rsidR="00B06817" w:rsidRDefault="00B0681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877C" w14:textId="77777777" w:rsidR="00B06817" w:rsidRDefault="00B06817">
    <w:pPr>
      <w:pStyle w:val="a7"/>
      <w:framePr w:wrap="around" w:vAnchor="text" w:hAnchor="margin" w:xAlign="center" w:y="1"/>
      <w:rPr>
        <w:rStyle w:val="a9"/>
      </w:rPr>
    </w:pPr>
  </w:p>
  <w:p w14:paraId="7B0D9ED2" w14:textId="77777777" w:rsidR="00B06817" w:rsidRDefault="00B0681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874C67"/>
    <w:multiLevelType w:val="hybridMultilevel"/>
    <w:tmpl w:val="87125554"/>
    <w:lvl w:ilvl="0" w:tplc="D9204C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59A888E">
      <w:numFmt w:val="none"/>
      <w:lvlText w:val=""/>
      <w:lvlJc w:val="left"/>
      <w:pPr>
        <w:tabs>
          <w:tab w:val="num" w:pos="360"/>
        </w:tabs>
      </w:pPr>
    </w:lvl>
    <w:lvl w:ilvl="2" w:tplc="552CED02">
      <w:numFmt w:val="none"/>
      <w:lvlText w:val=""/>
      <w:lvlJc w:val="left"/>
      <w:pPr>
        <w:tabs>
          <w:tab w:val="num" w:pos="360"/>
        </w:tabs>
      </w:pPr>
    </w:lvl>
    <w:lvl w:ilvl="3" w:tplc="E9D29FAE">
      <w:numFmt w:val="none"/>
      <w:lvlText w:val=""/>
      <w:lvlJc w:val="left"/>
      <w:pPr>
        <w:tabs>
          <w:tab w:val="num" w:pos="360"/>
        </w:tabs>
      </w:pPr>
    </w:lvl>
    <w:lvl w:ilvl="4" w:tplc="48961EA2">
      <w:numFmt w:val="none"/>
      <w:lvlText w:val=""/>
      <w:lvlJc w:val="left"/>
      <w:pPr>
        <w:tabs>
          <w:tab w:val="num" w:pos="360"/>
        </w:tabs>
      </w:pPr>
    </w:lvl>
    <w:lvl w:ilvl="5" w:tplc="88083902">
      <w:numFmt w:val="none"/>
      <w:lvlText w:val=""/>
      <w:lvlJc w:val="left"/>
      <w:pPr>
        <w:tabs>
          <w:tab w:val="num" w:pos="360"/>
        </w:tabs>
      </w:pPr>
    </w:lvl>
    <w:lvl w:ilvl="6" w:tplc="80AA9B3C">
      <w:numFmt w:val="none"/>
      <w:lvlText w:val=""/>
      <w:lvlJc w:val="left"/>
      <w:pPr>
        <w:tabs>
          <w:tab w:val="num" w:pos="360"/>
        </w:tabs>
      </w:pPr>
    </w:lvl>
    <w:lvl w:ilvl="7" w:tplc="BBE6DFDA">
      <w:numFmt w:val="none"/>
      <w:lvlText w:val=""/>
      <w:lvlJc w:val="left"/>
      <w:pPr>
        <w:tabs>
          <w:tab w:val="num" w:pos="360"/>
        </w:tabs>
      </w:pPr>
    </w:lvl>
    <w:lvl w:ilvl="8" w:tplc="3032709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ED152A1"/>
    <w:multiLevelType w:val="hybridMultilevel"/>
    <w:tmpl w:val="16CA94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EF36693"/>
    <w:multiLevelType w:val="hybridMultilevel"/>
    <w:tmpl w:val="53A6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1A"/>
    <w:rsid w:val="00001490"/>
    <w:rsid w:val="00005C32"/>
    <w:rsid w:val="000238AC"/>
    <w:rsid w:val="000255B1"/>
    <w:rsid w:val="00026415"/>
    <w:rsid w:val="000274B6"/>
    <w:rsid w:val="00047A3F"/>
    <w:rsid w:val="0005515C"/>
    <w:rsid w:val="00066360"/>
    <w:rsid w:val="00071FF2"/>
    <w:rsid w:val="00071FFC"/>
    <w:rsid w:val="00074DA0"/>
    <w:rsid w:val="00083631"/>
    <w:rsid w:val="000941D6"/>
    <w:rsid w:val="000A279D"/>
    <w:rsid w:val="000A6B7E"/>
    <w:rsid w:val="000B18E0"/>
    <w:rsid w:val="000B1AB0"/>
    <w:rsid w:val="000B7A60"/>
    <w:rsid w:val="000C79E5"/>
    <w:rsid w:val="000E713C"/>
    <w:rsid w:val="000F4657"/>
    <w:rsid w:val="0010077D"/>
    <w:rsid w:val="00104029"/>
    <w:rsid w:val="001141FD"/>
    <w:rsid w:val="00130ACA"/>
    <w:rsid w:val="00151FFF"/>
    <w:rsid w:val="001606DE"/>
    <w:rsid w:val="00174B6D"/>
    <w:rsid w:val="00187C40"/>
    <w:rsid w:val="00193D9E"/>
    <w:rsid w:val="001A18A5"/>
    <w:rsid w:val="001B0CF5"/>
    <w:rsid w:val="001B1F70"/>
    <w:rsid w:val="001B6F02"/>
    <w:rsid w:val="001B6FCB"/>
    <w:rsid w:val="001D6AE5"/>
    <w:rsid w:val="001E372D"/>
    <w:rsid w:val="00202B85"/>
    <w:rsid w:val="00246EB9"/>
    <w:rsid w:val="00251DC7"/>
    <w:rsid w:val="00253594"/>
    <w:rsid w:val="00263874"/>
    <w:rsid w:val="00267B3D"/>
    <w:rsid w:val="00273164"/>
    <w:rsid w:val="00283F25"/>
    <w:rsid w:val="0028453D"/>
    <w:rsid w:val="00284AFD"/>
    <w:rsid w:val="00287991"/>
    <w:rsid w:val="00287FAC"/>
    <w:rsid w:val="00291BE4"/>
    <w:rsid w:val="0029443C"/>
    <w:rsid w:val="002C3AF2"/>
    <w:rsid w:val="00303850"/>
    <w:rsid w:val="00305864"/>
    <w:rsid w:val="00312F5F"/>
    <w:rsid w:val="003465FD"/>
    <w:rsid w:val="003509BB"/>
    <w:rsid w:val="00356608"/>
    <w:rsid w:val="00366D22"/>
    <w:rsid w:val="00372FC8"/>
    <w:rsid w:val="00387FB7"/>
    <w:rsid w:val="00393517"/>
    <w:rsid w:val="003A0D6D"/>
    <w:rsid w:val="003A1A41"/>
    <w:rsid w:val="003B659C"/>
    <w:rsid w:val="003C42FD"/>
    <w:rsid w:val="003C7D5D"/>
    <w:rsid w:val="003D3FAF"/>
    <w:rsid w:val="003E0B87"/>
    <w:rsid w:val="003E2DAB"/>
    <w:rsid w:val="003E4326"/>
    <w:rsid w:val="0041548A"/>
    <w:rsid w:val="004234DB"/>
    <w:rsid w:val="00426960"/>
    <w:rsid w:val="004313D5"/>
    <w:rsid w:val="00433221"/>
    <w:rsid w:val="00433236"/>
    <w:rsid w:val="00433FA1"/>
    <w:rsid w:val="00436BDE"/>
    <w:rsid w:val="00437D21"/>
    <w:rsid w:val="00481A72"/>
    <w:rsid w:val="004843D5"/>
    <w:rsid w:val="004850C4"/>
    <w:rsid w:val="00490D2A"/>
    <w:rsid w:val="004A262C"/>
    <w:rsid w:val="004A352B"/>
    <w:rsid w:val="004A680B"/>
    <w:rsid w:val="004A7CCA"/>
    <w:rsid w:val="004B7B98"/>
    <w:rsid w:val="004D7AE4"/>
    <w:rsid w:val="004F1333"/>
    <w:rsid w:val="004F68DA"/>
    <w:rsid w:val="00502DC5"/>
    <w:rsid w:val="00507E50"/>
    <w:rsid w:val="00511440"/>
    <w:rsid w:val="00513E91"/>
    <w:rsid w:val="00514A5A"/>
    <w:rsid w:val="00523E0A"/>
    <w:rsid w:val="00525368"/>
    <w:rsid w:val="00532EBF"/>
    <w:rsid w:val="005360B8"/>
    <w:rsid w:val="0054078E"/>
    <w:rsid w:val="00542B40"/>
    <w:rsid w:val="00551811"/>
    <w:rsid w:val="005547ED"/>
    <w:rsid w:val="0056560B"/>
    <w:rsid w:val="00566AA0"/>
    <w:rsid w:val="00571EFA"/>
    <w:rsid w:val="00583688"/>
    <w:rsid w:val="005A0DA8"/>
    <w:rsid w:val="005B405B"/>
    <w:rsid w:val="005C08BC"/>
    <w:rsid w:val="005D62DF"/>
    <w:rsid w:val="005F2BB5"/>
    <w:rsid w:val="005F2BCE"/>
    <w:rsid w:val="006046EC"/>
    <w:rsid w:val="006058D0"/>
    <w:rsid w:val="0061270A"/>
    <w:rsid w:val="0061630E"/>
    <w:rsid w:val="00625BF2"/>
    <w:rsid w:val="006343EC"/>
    <w:rsid w:val="00635842"/>
    <w:rsid w:val="0064013D"/>
    <w:rsid w:val="006550CA"/>
    <w:rsid w:val="006644A0"/>
    <w:rsid w:val="00664D26"/>
    <w:rsid w:val="006659B1"/>
    <w:rsid w:val="00674533"/>
    <w:rsid w:val="00685EF6"/>
    <w:rsid w:val="00686908"/>
    <w:rsid w:val="006872FF"/>
    <w:rsid w:val="006A58EE"/>
    <w:rsid w:val="006B5C96"/>
    <w:rsid w:val="006C1AF0"/>
    <w:rsid w:val="006C41B6"/>
    <w:rsid w:val="006C64BB"/>
    <w:rsid w:val="006D3335"/>
    <w:rsid w:val="006D6327"/>
    <w:rsid w:val="006E1A81"/>
    <w:rsid w:val="006E7836"/>
    <w:rsid w:val="006F14CD"/>
    <w:rsid w:val="006F57ED"/>
    <w:rsid w:val="006F6F27"/>
    <w:rsid w:val="00705154"/>
    <w:rsid w:val="0070710A"/>
    <w:rsid w:val="007078E7"/>
    <w:rsid w:val="007108BB"/>
    <w:rsid w:val="00741C2F"/>
    <w:rsid w:val="00747103"/>
    <w:rsid w:val="00747F34"/>
    <w:rsid w:val="0075352D"/>
    <w:rsid w:val="00770A8C"/>
    <w:rsid w:val="00780261"/>
    <w:rsid w:val="007A1F3A"/>
    <w:rsid w:val="007B0D7F"/>
    <w:rsid w:val="007B306C"/>
    <w:rsid w:val="007C61B2"/>
    <w:rsid w:val="007D7130"/>
    <w:rsid w:val="007E5133"/>
    <w:rsid w:val="007F287B"/>
    <w:rsid w:val="00823E42"/>
    <w:rsid w:val="008369C6"/>
    <w:rsid w:val="00837D9B"/>
    <w:rsid w:val="00847EB6"/>
    <w:rsid w:val="00853369"/>
    <w:rsid w:val="008568F3"/>
    <w:rsid w:val="00876EB4"/>
    <w:rsid w:val="0089736A"/>
    <w:rsid w:val="008A3D9F"/>
    <w:rsid w:val="008A3F89"/>
    <w:rsid w:val="008C1890"/>
    <w:rsid w:val="008D2F4A"/>
    <w:rsid w:val="008D55AA"/>
    <w:rsid w:val="008E0E47"/>
    <w:rsid w:val="008E361C"/>
    <w:rsid w:val="008E575E"/>
    <w:rsid w:val="00905840"/>
    <w:rsid w:val="00905B77"/>
    <w:rsid w:val="00913B21"/>
    <w:rsid w:val="009300BB"/>
    <w:rsid w:val="009304C8"/>
    <w:rsid w:val="009327E8"/>
    <w:rsid w:val="00935C32"/>
    <w:rsid w:val="00936BEF"/>
    <w:rsid w:val="00943F82"/>
    <w:rsid w:val="0095292F"/>
    <w:rsid w:val="00961E4A"/>
    <w:rsid w:val="009641C5"/>
    <w:rsid w:val="0098502E"/>
    <w:rsid w:val="00995C26"/>
    <w:rsid w:val="009C02B2"/>
    <w:rsid w:val="009C4E09"/>
    <w:rsid w:val="009C7551"/>
    <w:rsid w:val="009C7A39"/>
    <w:rsid w:val="009D2AF0"/>
    <w:rsid w:val="009D4D31"/>
    <w:rsid w:val="009D759A"/>
    <w:rsid w:val="009E38D2"/>
    <w:rsid w:val="009E618B"/>
    <w:rsid w:val="009F1F97"/>
    <w:rsid w:val="00A36B70"/>
    <w:rsid w:val="00A47A07"/>
    <w:rsid w:val="00A6174F"/>
    <w:rsid w:val="00A6737C"/>
    <w:rsid w:val="00A86C89"/>
    <w:rsid w:val="00A87E60"/>
    <w:rsid w:val="00AB221A"/>
    <w:rsid w:val="00AB50C8"/>
    <w:rsid w:val="00AC598F"/>
    <w:rsid w:val="00AD0E2D"/>
    <w:rsid w:val="00AE0E4D"/>
    <w:rsid w:val="00AE75E1"/>
    <w:rsid w:val="00AE7C8B"/>
    <w:rsid w:val="00AF7713"/>
    <w:rsid w:val="00B036D1"/>
    <w:rsid w:val="00B038DE"/>
    <w:rsid w:val="00B06817"/>
    <w:rsid w:val="00B07F00"/>
    <w:rsid w:val="00B13282"/>
    <w:rsid w:val="00B20285"/>
    <w:rsid w:val="00B23A0A"/>
    <w:rsid w:val="00B30F34"/>
    <w:rsid w:val="00B4479B"/>
    <w:rsid w:val="00B51967"/>
    <w:rsid w:val="00B6028D"/>
    <w:rsid w:val="00B728D7"/>
    <w:rsid w:val="00B76F5E"/>
    <w:rsid w:val="00B826F0"/>
    <w:rsid w:val="00B9247A"/>
    <w:rsid w:val="00B93016"/>
    <w:rsid w:val="00B95141"/>
    <w:rsid w:val="00BA269A"/>
    <w:rsid w:val="00BB5FC7"/>
    <w:rsid w:val="00BB7B67"/>
    <w:rsid w:val="00BB7C83"/>
    <w:rsid w:val="00BC5041"/>
    <w:rsid w:val="00BC5EB1"/>
    <w:rsid w:val="00BE4BE1"/>
    <w:rsid w:val="00C12B1E"/>
    <w:rsid w:val="00C1624B"/>
    <w:rsid w:val="00C17647"/>
    <w:rsid w:val="00C20DB0"/>
    <w:rsid w:val="00C22B8D"/>
    <w:rsid w:val="00C34EF4"/>
    <w:rsid w:val="00C35D7E"/>
    <w:rsid w:val="00C4617B"/>
    <w:rsid w:val="00C46B1A"/>
    <w:rsid w:val="00C4753A"/>
    <w:rsid w:val="00C52494"/>
    <w:rsid w:val="00C71E65"/>
    <w:rsid w:val="00C94D07"/>
    <w:rsid w:val="00CB67F4"/>
    <w:rsid w:val="00CC1933"/>
    <w:rsid w:val="00CD752D"/>
    <w:rsid w:val="00CF0934"/>
    <w:rsid w:val="00CF4C81"/>
    <w:rsid w:val="00CF5419"/>
    <w:rsid w:val="00CF6F4C"/>
    <w:rsid w:val="00D12F99"/>
    <w:rsid w:val="00D245AA"/>
    <w:rsid w:val="00D303F4"/>
    <w:rsid w:val="00D50EB8"/>
    <w:rsid w:val="00D65138"/>
    <w:rsid w:val="00D76EC7"/>
    <w:rsid w:val="00D84288"/>
    <w:rsid w:val="00D921CE"/>
    <w:rsid w:val="00D93BEF"/>
    <w:rsid w:val="00D95170"/>
    <w:rsid w:val="00D955A9"/>
    <w:rsid w:val="00DB3DBC"/>
    <w:rsid w:val="00DB3F76"/>
    <w:rsid w:val="00DC7F0C"/>
    <w:rsid w:val="00DD0E22"/>
    <w:rsid w:val="00DD213A"/>
    <w:rsid w:val="00DD3E8B"/>
    <w:rsid w:val="00DD6279"/>
    <w:rsid w:val="00DD63E3"/>
    <w:rsid w:val="00DE271A"/>
    <w:rsid w:val="00DF34D1"/>
    <w:rsid w:val="00E01E4A"/>
    <w:rsid w:val="00E05895"/>
    <w:rsid w:val="00E16642"/>
    <w:rsid w:val="00E2244B"/>
    <w:rsid w:val="00E32156"/>
    <w:rsid w:val="00E362E5"/>
    <w:rsid w:val="00E365AF"/>
    <w:rsid w:val="00E415D1"/>
    <w:rsid w:val="00E440D1"/>
    <w:rsid w:val="00E44E37"/>
    <w:rsid w:val="00E50B34"/>
    <w:rsid w:val="00E65E8D"/>
    <w:rsid w:val="00E6689C"/>
    <w:rsid w:val="00E66F16"/>
    <w:rsid w:val="00E73453"/>
    <w:rsid w:val="00E94685"/>
    <w:rsid w:val="00EA6E67"/>
    <w:rsid w:val="00EE193A"/>
    <w:rsid w:val="00EE7997"/>
    <w:rsid w:val="00EF1226"/>
    <w:rsid w:val="00EF4199"/>
    <w:rsid w:val="00F02E72"/>
    <w:rsid w:val="00F03846"/>
    <w:rsid w:val="00F03F48"/>
    <w:rsid w:val="00F07E81"/>
    <w:rsid w:val="00F140E6"/>
    <w:rsid w:val="00F26B50"/>
    <w:rsid w:val="00F532A4"/>
    <w:rsid w:val="00F60C6D"/>
    <w:rsid w:val="00F64C46"/>
    <w:rsid w:val="00F67CB4"/>
    <w:rsid w:val="00F94489"/>
    <w:rsid w:val="00FA2FFA"/>
    <w:rsid w:val="00FB733C"/>
    <w:rsid w:val="00FC57AB"/>
    <w:rsid w:val="00FE1165"/>
    <w:rsid w:val="00F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450D4"/>
  <w15:chartTrackingRefBased/>
  <w15:docId w15:val="{56591844-4396-4581-ABF1-B3525C64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87E60"/>
  </w:style>
  <w:style w:type="paragraph" w:styleId="1">
    <w:name w:val="heading 1"/>
    <w:basedOn w:val="a0"/>
    <w:next w:val="a0"/>
    <w:link w:val="10"/>
    <w:uiPriority w:val="99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iPriority w:val="99"/>
    <w:qFormat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9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uiPriority w:val="99"/>
    <w:qFormat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uiPriority w:val="99"/>
    <w:qFormat/>
    <w:pPr>
      <w:spacing w:before="240" w:after="60"/>
      <w:outlineLvl w:val="7"/>
    </w:pPr>
    <w:rPr>
      <w:rFonts w:ascii="Calibri" w:hAnsi="Calibri"/>
      <w:i/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b/>
      <w:sz w:val="28"/>
    </w:rPr>
  </w:style>
  <w:style w:type="character" w:customStyle="1" w:styleId="20">
    <w:name w:val="Заголовок 2 Знак"/>
    <w:link w:val="2"/>
    <w:uiPriority w:val="99"/>
    <w:locked/>
    <w:rPr>
      <w:sz w:val="28"/>
    </w:rPr>
  </w:style>
  <w:style w:type="character" w:customStyle="1" w:styleId="30">
    <w:name w:val="Заголовок 3 Знак"/>
    <w:link w:val="3"/>
    <w:uiPriority w:val="99"/>
    <w:locked/>
    <w:rPr>
      <w:sz w:val="28"/>
    </w:rPr>
  </w:style>
  <w:style w:type="character" w:customStyle="1" w:styleId="40">
    <w:name w:val="Заголовок 4 Знак"/>
    <w:link w:val="4"/>
    <w:uiPriority w:val="99"/>
    <w:locked/>
    <w:rPr>
      <w:sz w:val="28"/>
    </w:rPr>
  </w:style>
  <w:style w:type="character" w:customStyle="1" w:styleId="50">
    <w:name w:val="Заголовок 5 Знак"/>
    <w:link w:val="5"/>
    <w:uiPriority w:val="99"/>
    <w:locked/>
    <w:rPr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rPr>
      <w:rFonts w:ascii="Calibri" w:hAnsi="Calibri"/>
      <w:i/>
      <w:sz w:val="24"/>
    </w:rPr>
  </w:style>
  <w:style w:type="paragraph" w:styleId="a4">
    <w:name w:val="caption"/>
    <w:basedOn w:val="a0"/>
    <w:next w:val="a0"/>
    <w:uiPriority w:val="99"/>
    <w:qFormat/>
    <w:pPr>
      <w:jc w:val="center"/>
    </w:pPr>
    <w:rPr>
      <w:b/>
      <w:sz w:val="28"/>
    </w:rPr>
  </w:style>
  <w:style w:type="paragraph" w:styleId="a5">
    <w:name w:val="Body Text"/>
    <w:basedOn w:val="a0"/>
    <w:link w:val="a6"/>
    <w:uiPriority w:val="99"/>
    <w:rPr>
      <w:rFonts w:ascii="Arial" w:hAnsi="Arial"/>
      <w:sz w:val="24"/>
    </w:rPr>
  </w:style>
  <w:style w:type="character" w:customStyle="1" w:styleId="a6">
    <w:name w:val="Основной текст Знак"/>
    <w:link w:val="a5"/>
    <w:uiPriority w:val="99"/>
    <w:locked/>
    <w:rPr>
      <w:rFonts w:ascii="Arial" w:hAnsi="Arial"/>
      <w:sz w:val="24"/>
    </w:rPr>
  </w:style>
  <w:style w:type="paragraph" w:styleId="a7">
    <w:name w:val="header"/>
    <w:basedOn w:val="a0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locked/>
  </w:style>
  <w:style w:type="character" w:styleId="a9">
    <w:name w:val="page number"/>
    <w:basedOn w:val="a1"/>
    <w:uiPriority w:val="99"/>
  </w:style>
  <w:style w:type="paragraph" w:styleId="aa">
    <w:name w:val="Body Text Indent"/>
    <w:basedOn w:val="a0"/>
    <w:link w:val="ab"/>
    <w:uiPriority w:val="99"/>
    <w:pPr>
      <w:ind w:firstLine="851"/>
      <w:jc w:val="both"/>
    </w:pPr>
    <w:rPr>
      <w:sz w:val="26"/>
    </w:rPr>
  </w:style>
  <w:style w:type="character" w:customStyle="1" w:styleId="ab">
    <w:name w:val="Основной текст с отступом Знак"/>
    <w:link w:val="aa"/>
    <w:uiPriority w:val="99"/>
    <w:locked/>
    <w:rPr>
      <w:sz w:val="26"/>
    </w:rPr>
  </w:style>
  <w:style w:type="paragraph" w:styleId="31">
    <w:name w:val="Body Text Indent 3"/>
    <w:basedOn w:val="a0"/>
    <w:link w:val="32"/>
    <w:uiPriority w:val="99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link w:val="31"/>
    <w:uiPriority w:val="99"/>
    <w:locked/>
    <w:rPr>
      <w:sz w:val="26"/>
    </w:rPr>
  </w:style>
  <w:style w:type="paragraph" w:styleId="21">
    <w:name w:val="Body Text Indent 2"/>
    <w:basedOn w:val="a0"/>
    <w:link w:val="22"/>
    <w:uiPriority w:val="99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locked/>
    <w:rPr>
      <w:sz w:val="28"/>
    </w:rPr>
  </w:style>
  <w:style w:type="paragraph" w:styleId="ac">
    <w:name w:val="Document Map"/>
    <w:basedOn w:val="a0"/>
    <w:link w:val="ad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link w:val="ac"/>
    <w:uiPriority w:val="99"/>
    <w:semiHidden/>
    <w:locked/>
    <w:rPr>
      <w:rFonts w:ascii="Tahoma" w:hAnsi="Tahoma" w:cs="Tahoma"/>
      <w:shd w:val="clear" w:color="auto" w:fill="000080"/>
    </w:rPr>
  </w:style>
  <w:style w:type="paragraph" w:styleId="23">
    <w:name w:val="Body Text 2"/>
    <w:basedOn w:val="a0"/>
    <w:link w:val="24"/>
    <w:uiPriority w:val="9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</w:style>
  <w:style w:type="table" w:styleId="ae">
    <w:name w:val="Table Grid"/>
    <w:basedOn w:val="a2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0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</w:style>
  <w:style w:type="paragraph" w:styleId="33">
    <w:name w:val="Body Text 3"/>
    <w:basedOn w:val="a0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Pr>
      <w:sz w:val="16"/>
      <w:szCs w:val="16"/>
    </w:rPr>
  </w:style>
  <w:style w:type="paragraph" w:customStyle="1" w:styleId="11">
    <w:name w:val="Обычный1"/>
    <w:pPr>
      <w:widowControl w:val="0"/>
    </w:pPr>
    <w:rPr>
      <w:snapToGrid w:val="0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</w:style>
  <w:style w:type="character" w:styleId="af1">
    <w:name w:val="Strong"/>
    <w:uiPriority w:val="99"/>
    <w:qFormat/>
    <w:rPr>
      <w:b/>
      <w:bCs/>
    </w:rPr>
  </w:style>
  <w:style w:type="paragraph" w:customStyle="1" w:styleId="af2">
    <w:name w:val="Название"/>
    <w:basedOn w:val="a0"/>
    <w:link w:val="af3"/>
    <w:uiPriority w:val="99"/>
    <w:qFormat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3">
    <w:name w:val="Название Знак"/>
    <w:link w:val="af2"/>
    <w:uiPriority w:val="99"/>
    <w:rPr>
      <w:b/>
      <w:bCs/>
      <w:sz w:val="24"/>
      <w:szCs w:val="24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Обычный (веб)"/>
    <w:basedOn w:val="a0"/>
    <w:uiPriority w:val="99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5">
    <w:name w:val="Subtitle"/>
    <w:basedOn w:val="a0"/>
    <w:link w:val="af6"/>
    <w:uiPriority w:val="99"/>
    <w:qFormat/>
    <w:pPr>
      <w:jc w:val="center"/>
    </w:pPr>
    <w:rPr>
      <w:b/>
      <w:sz w:val="28"/>
    </w:rPr>
  </w:style>
  <w:style w:type="character" w:customStyle="1" w:styleId="af6">
    <w:name w:val="Подзаголовок Знак"/>
    <w:link w:val="af5"/>
    <w:uiPriority w:val="99"/>
    <w:locked/>
    <w:rPr>
      <w:b/>
      <w:sz w:val="28"/>
    </w:r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link w:val="HTML"/>
    <w:uiPriority w:val="99"/>
    <w:locked/>
    <w:rPr>
      <w:rFonts w:ascii="Arial Unicode MS" w:eastAsia="Arial Unicode MS" w:hAnsi="Arial Unicode MS" w:cs="Arial Unicode MS"/>
    </w:rPr>
  </w:style>
  <w:style w:type="character" w:customStyle="1" w:styleId="af7">
    <w:name w:val="Маркированный список Знак"/>
    <w:link w:val="a"/>
    <w:uiPriority w:val="99"/>
    <w:locked/>
    <w:rPr>
      <w:sz w:val="24"/>
      <w:szCs w:val="24"/>
    </w:rPr>
  </w:style>
  <w:style w:type="paragraph" w:styleId="a">
    <w:name w:val="List Bullet"/>
    <w:basedOn w:val="a0"/>
    <w:link w:val="af7"/>
    <w:uiPriority w:val="99"/>
    <w:pPr>
      <w:numPr>
        <w:numId w:val="1"/>
      </w:numPr>
    </w:pPr>
    <w:rPr>
      <w:sz w:val="24"/>
      <w:szCs w:val="24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OEM">
    <w:name w:val="Нормальный (OEM)"/>
    <w:basedOn w:val="a0"/>
    <w:next w:val="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8">
    <w:name w:val="Нормальный (справка)"/>
    <w:basedOn w:val="a0"/>
    <w:next w:val="a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12">
    <w:name w:val="Знак1"/>
    <w:basedOn w:val="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link w:val="ConsPlusNonformat0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Pr>
      <w:rFonts w:ascii="Courier New" w:hAnsi="Courier New" w:cs="Courier New"/>
    </w:rPr>
  </w:style>
  <w:style w:type="character" w:styleId="af9">
    <w:name w:val="Hyperlink"/>
    <w:uiPriority w:val="99"/>
    <w:rPr>
      <w:color w:val="0000FF"/>
      <w:u w:val="single"/>
    </w:rPr>
  </w:style>
  <w:style w:type="paragraph" w:customStyle="1" w:styleId="afa">
    <w:name w:val="Таблицы (моноширинный)"/>
    <w:basedOn w:val="a0"/>
    <w:next w:val="a0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b">
    <w:name w:val="Знак"/>
    <w:basedOn w:val="a0"/>
    <w:uiPriority w:val="9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c">
    <w:name w:val="Прижатый влево"/>
    <w:basedOn w:val="a0"/>
    <w:next w:val="a0"/>
    <w:uiPriority w:val="99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basedOn w:val="a0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e">
    <w:name w:val="Знак Знак Знак Знак"/>
    <w:basedOn w:val="a0"/>
    <w:uiPriority w:val="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аголовок 1 Галя"/>
    <w:basedOn w:val="a0"/>
    <w:pPr>
      <w:jc w:val="center"/>
    </w:pPr>
    <w:rPr>
      <w:b/>
      <w:sz w:val="28"/>
      <w:szCs w:val="28"/>
      <w:lang w:val="en-US"/>
    </w:rPr>
  </w:style>
  <w:style w:type="paragraph" w:customStyle="1" w:styleId="Normall">
    <w:name w:val="Normal l"/>
    <w:basedOn w:val="a0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  <w:lang w:eastAsia="en-US"/>
    </w:rPr>
  </w:style>
  <w:style w:type="paragraph" w:customStyle="1" w:styleId="aff">
    <w:name w:val="Нормальный (таблица)"/>
    <w:basedOn w:val="a0"/>
    <w:next w:val="a0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0">
    <w:name w:val="Текст Знак"/>
    <w:link w:val="aff1"/>
    <w:locked/>
    <w:rPr>
      <w:rFonts w:ascii="Courier New" w:hAnsi="Courier New" w:cs="Courier New"/>
      <w:lang w:bidi="ar-SA"/>
    </w:rPr>
  </w:style>
  <w:style w:type="paragraph" w:styleId="aff1">
    <w:name w:val="Plain Text"/>
    <w:basedOn w:val="a0"/>
    <w:link w:val="aff0"/>
    <w:rPr>
      <w:rFonts w:ascii="Courier New" w:hAnsi="Courier New" w:cs="Courier New"/>
    </w:rPr>
  </w:style>
  <w:style w:type="paragraph" w:customStyle="1" w:styleId="14">
    <w:name w:val="Обычный1"/>
    <w:uiPriority w:val="99"/>
    <w:pPr>
      <w:widowControl w:val="0"/>
    </w:pPr>
  </w:style>
  <w:style w:type="paragraph" w:customStyle="1" w:styleId="Heading">
    <w:name w:val="Heading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2">
    <w:name w:val="List Paragraph"/>
    <w:basedOn w:val="a0"/>
    <w:uiPriority w:val="99"/>
    <w:qFormat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uiPriority w:val="99"/>
    <w:rPr>
      <w:rFonts w:ascii="Times New Roman" w:hAnsi="Times New Roman"/>
      <w:sz w:val="20"/>
    </w:rPr>
  </w:style>
  <w:style w:type="paragraph" w:customStyle="1" w:styleId="msonormalcxspmiddle">
    <w:name w:val="msonormalcxspmiddle"/>
    <w:basedOn w:val="a0"/>
    <w:uiPriority w:val="99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uiPriority w:val="99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f3">
    <w:name w:val="Текст (лев. подпись)"/>
    <w:basedOn w:val="a0"/>
    <w:next w:val="a0"/>
    <w:uiPriority w:val="9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f4">
    <w:name w:val="Текст (прав. подпись)"/>
    <w:basedOn w:val="a0"/>
    <w:next w:val="a0"/>
    <w:uiPriority w:val="99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5">
    <w:name w:val="Комментарий"/>
    <w:basedOn w:val="a0"/>
    <w:next w:val="a0"/>
    <w:uiPriority w:val="9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35">
    <w:name w:val="Знак3"/>
    <w:basedOn w:val="a0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1"/>
    <w:basedOn w:val="a0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styleId="aff6">
    <w:name w:val="footnote text"/>
    <w:basedOn w:val="a0"/>
    <w:link w:val="aff7"/>
    <w:uiPriority w:val="99"/>
    <w:pPr>
      <w:suppressAutoHyphens/>
    </w:pPr>
  </w:style>
  <w:style w:type="character" w:customStyle="1" w:styleId="aff7">
    <w:name w:val="Текст сноски Знак"/>
    <w:basedOn w:val="a1"/>
    <w:link w:val="aff6"/>
    <w:uiPriority w:val="99"/>
  </w:style>
  <w:style w:type="paragraph" w:customStyle="1" w:styleId="CharCharCarCarCharCharCarCarCharCharCarCarCharChar">
    <w:name w:val="Char Char Car Car Char Char Car Car Char Char Car Car Char Char"/>
    <w:basedOn w:val="a0"/>
    <w:uiPriority w:val="99"/>
    <w:pPr>
      <w:spacing w:after="160" w:line="240" w:lineRule="exact"/>
    </w:pPr>
    <w:rPr>
      <w:rFonts w:ascii="Arial" w:hAnsi="Arial" w:cs="Arial"/>
      <w:noProof/>
    </w:rPr>
  </w:style>
  <w:style w:type="character" w:styleId="aff8">
    <w:name w:val="FollowedHyperlink"/>
    <w:uiPriority w:val="99"/>
    <w:rPr>
      <w:rFonts w:ascii="Times New Roman" w:hAnsi="Times New Roman"/>
      <w:color w:val="800080"/>
      <w:u w:val="single"/>
    </w:rPr>
  </w:style>
  <w:style w:type="character" w:customStyle="1" w:styleId="ListBulletChar">
    <w:name w:val="List Bullet Char"/>
    <w:uiPriority w:val="99"/>
    <w:locked/>
    <w:rPr>
      <w:sz w:val="24"/>
      <w:lang w:val="ru-RU" w:eastAsia="ru-RU"/>
    </w:rPr>
  </w:style>
  <w:style w:type="character" w:customStyle="1" w:styleId="aff9">
    <w:name w:val="Текст выноски Знак"/>
    <w:link w:val="affa"/>
    <w:uiPriority w:val="99"/>
    <w:locked/>
    <w:rPr>
      <w:rFonts w:ascii="Tahoma" w:hAnsi="Tahoma"/>
      <w:sz w:val="16"/>
    </w:rPr>
  </w:style>
  <w:style w:type="paragraph" w:styleId="affa">
    <w:name w:val="Balloon Text"/>
    <w:basedOn w:val="a0"/>
    <w:link w:val="aff9"/>
    <w:uiPriority w:val="99"/>
    <w:rPr>
      <w:rFonts w:ascii="Tahoma" w:hAnsi="Tahoma"/>
      <w:sz w:val="16"/>
    </w:rPr>
  </w:style>
  <w:style w:type="character" w:customStyle="1" w:styleId="16">
    <w:name w:val="Текст выноски Знак1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uiPriority w:val="99"/>
    <w:semiHidden/>
    <w:rPr>
      <w:sz w:val="0"/>
      <w:szCs w:val="0"/>
    </w:rPr>
  </w:style>
  <w:style w:type="character" w:customStyle="1" w:styleId="BalloonTextChar11">
    <w:name w:val="Balloon Text Char11"/>
    <w:uiPriority w:val="99"/>
    <w:semiHidden/>
    <w:rPr>
      <w:sz w:val="2"/>
    </w:rPr>
  </w:style>
  <w:style w:type="paragraph" w:customStyle="1" w:styleId="110">
    <w:name w:val="Обычный11"/>
    <w:uiPriority w:val="99"/>
    <w:pPr>
      <w:widowControl w:val="0"/>
    </w:pPr>
  </w:style>
  <w:style w:type="paragraph" w:customStyle="1" w:styleId="17">
    <w:name w:val="Абзац списка1"/>
    <w:basedOn w:val="a0"/>
    <w:uiPriority w:val="99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0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b">
    <w:name w:val="Цветовое выделение"/>
    <w:uiPriority w:val="99"/>
    <w:rPr>
      <w:b/>
      <w:color w:val="000080"/>
    </w:rPr>
  </w:style>
  <w:style w:type="character" w:customStyle="1" w:styleId="affc">
    <w:name w:val="Гипертекстовая ссылка"/>
    <w:uiPriority w:val="99"/>
    <w:rPr>
      <w:b/>
      <w:color w:val="008000"/>
    </w:rPr>
  </w:style>
  <w:style w:type="character" w:customStyle="1" w:styleId="affd">
    <w:name w:val="Активная гипертекстовая ссылка"/>
    <w:uiPriority w:val="99"/>
    <w:rPr>
      <w:b/>
      <w:color w:val="008000"/>
      <w:u w:val="single"/>
    </w:rPr>
  </w:style>
  <w:style w:type="paragraph" w:customStyle="1" w:styleId="affe">
    <w:name w:val="Внимание: Криминал!!"/>
    <w:basedOn w:val="a0"/>
    <w:next w:val="a0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">
    <w:name w:val="Внимание: недобросовестность!"/>
    <w:basedOn w:val="a0"/>
    <w:next w:val="a0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0">
    <w:name w:val="Основное меню (преемственное)"/>
    <w:basedOn w:val="a0"/>
    <w:next w:val="a0"/>
    <w:uiPriority w:val="9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styleId="afff1">
    <w:name w:val="Title"/>
    <w:basedOn w:val="afff0"/>
    <w:next w:val="a0"/>
    <w:uiPriority w:val="99"/>
    <w:rPr>
      <w:rFonts w:ascii="Arial" w:hAnsi="Arial" w:cs="Times New Roman"/>
      <w:b/>
      <w:bCs/>
      <w:color w:val="C0C0C0"/>
    </w:rPr>
  </w:style>
  <w:style w:type="character" w:customStyle="1" w:styleId="afff2">
    <w:name w:val="Заголовок своего сообщения"/>
    <w:uiPriority w:val="99"/>
    <w:rPr>
      <w:b/>
      <w:color w:val="000080"/>
    </w:rPr>
  </w:style>
  <w:style w:type="paragraph" w:customStyle="1" w:styleId="afff3">
    <w:name w:val="Заголовок статьи"/>
    <w:basedOn w:val="a0"/>
    <w:next w:val="a0"/>
    <w:uiPriority w:val="9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4">
    <w:name w:val="Заголовок чужого сообщения"/>
    <w:uiPriority w:val="99"/>
    <w:rPr>
      <w:b/>
      <w:color w:val="FF0000"/>
    </w:rPr>
  </w:style>
  <w:style w:type="paragraph" w:customStyle="1" w:styleId="afff5">
    <w:name w:val="Интерактивный заголовок"/>
    <w:basedOn w:val="afff1"/>
    <w:next w:val="a0"/>
    <w:uiPriority w:val="99"/>
    <w:rPr>
      <w:b w:val="0"/>
      <w:bCs w:val="0"/>
      <w:color w:val="auto"/>
      <w:u w:val="single"/>
    </w:rPr>
  </w:style>
  <w:style w:type="paragraph" w:customStyle="1" w:styleId="afff6">
    <w:name w:val="Интерфейс"/>
    <w:basedOn w:val="a0"/>
    <w:next w:val="a0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7">
    <w:name w:val="Информация об изменениях документа"/>
    <w:basedOn w:val="aff5"/>
    <w:next w:val="a0"/>
    <w:uiPriority w:val="99"/>
    <w:pPr>
      <w:widowControl w:val="0"/>
      <w:ind w:left="0"/>
    </w:pPr>
    <w:rPr>
      <w:sz w:val="24"/>
      <w:szCs w:val="24"/>
    </w:rPr>
  </w:style>
  <w:style w:type="paragraph" w:customStyle="1" w:styleId="afff8">
    <w:name w:val="Колонтитул (левый)"/>
    <w:basedOn w:val="aff3"/>
    <w:next w:val="a0"/>
    <w:uiPriority w:val="99"/>
    <w:pPr>
      <w:jc w:val="both"/>
    </w:pPr>
    <w:rPr>
      <w:sz w:val="16"/>
      <w:szCs w:val="16"/>
    </w:rPr>
  </w:style>
  <w:style w:type="paragraph" w:customStyle="1" w:styleId="afff9">
    <w:name w:val="Колонтитул (правый)"/>
    <w:basedOn w:val="aff4"/>
    <w:next w:val="a0"/>
    <w:uiPriority w:val="99"/>
    <w:pPr>
      <w:jc w:val="both"/>
    </w:pPr>
    <w:rPr>
      <w:sz w:val="16"/>
      <w:szCs w:val="16"/>
    </w:rPr>
  </w:style>
  <w:style w:type="paragraph" w:customStyle="1" w:styleId="afffa">
    <w:name w:val="Комментарий пользователя"/>
    <w:basedOn w:val="aff5"/>
    <w:next w:val="a0"/>
    <w:uiPriority w:val="99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b">
    <w:name w:val="Куда обратиться?"/>
    <w:basedOn w:val="a0"/>
    <w:next w:val="a0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c">
    <w:name w:val="Моноширинный"/>
    <w:basedOn w:val="a0"/>
    <w:next w:val="a0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d">
    <w:name w:val="Найденные слова"/>
    <w:uiPriority w:val="99"/>
    <w:rPr>
      <w:b/>
      <w:color w:val="000080"/>
    </w:rPr>
  </w:style>
  <w:style w:type="character" w:customStyle="1" w:styleId="afffe">
    <w:name w:val="Не вступил в силу"/>
    <w:uiPriority w:val="99"/>
    <w:rPr>
      <w:b/>
      <w:color w:val="008080"/>
    </w:rPr>
  </w:style>
  <w:style w:type="paragraph" w:customStyle="1" w:styleId="affff">
    <w:name w:val="Необходимые документы"/>
    <w:basedOn w:val="a0"/>
    <w:next w:val="a0"/>
    <w:uiPriority w:val="99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f0">
    <w:name w:val="Объект"/>
    <w:basedOn w:val="a0"/>
    <w:next w:val="a0"/>
    <w:uiPriority w:val="9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f1">
    <w:name w:val="Оглавление"/>
    <w:basedOn w:val="afa"/>
    <w:next w:val="a0"/>
    <w:uiPriority w:val="99"/>
    <w:pPr>
      <w:ind w:left="140"/>
    </w:pPr>
    <w:rPr>
      <w:rFonts w:ascii="Arial" w:hAnsi="Arial" w:cs="Times New Roman"/>
    </w:rPr>
  </w:style>
  <w:style w:type="character" w:customStyle="1" w:styleId="affff2">
    <w:name w:val="Опечатки"/>
    <w:uiPriority w:val="99"/>
    <w:rPr>
      <w:color w:val="FF0000"/>
    </w:rPr>
  </w:style>
  <w:style w:type="paragraph" w:customStyle="1" w:styleId="affff3">
    <w:name w:val="Переменная часть"/>
    <w:basedOn w:val="afff0"/>
    <w:next w:val="a0"/>
    <w:uiPriority w:val="99"/>
    <w:rPr>
      <w:rFonts w:ascii="Arial" w:hAnsi="Arial" w:cs="Times New Roman"/>
      <w:sz w:val="20"/>
      <w:szCs w:val="20"/>
    </w:rPr>
  </w:style>
  <w:style w:type="paragraph" w:customStyle="1" w:styleId="affff4">
    <w:name w:val="Постоянная часть"/>
    <w:basedOn w:val="afff0"/>
    <w:next w:val="a0"/>
    <w:uiPriority w:val="99"/>
    <w:rPr>
      <w:rFonts w:ascii="Arial" w:hAnsi="Arial" w:cs="Times New Roman"/>
      <w:sz w:val="22"/>
      <w:szCs w:val="22"/>
    </w:rPr>
  </w:style>
  <w:style w:type="paragraph" w:customStyle="1" w:styleId="affff5">
    <w:name w:val="Пример."/>
    <w:basedOn w:val="a0"/>
    <w:next w:val="a0"/>
    <w:uiPriority w:val="99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6">
    <w:name w:val="Примечание."/>
    <w:basedOn w:val="aff5"/>
    <w:next w:val="a0"/>
    <w:uiPriority w:val="99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7">
    <w:name w:val="Продолжение ссылки"/>
    <w:uiPriority w:val="99"/>
    <w:rPr>
      <w:b/>
      <w:color w:val="008000"/>
    </w:rPr>
  </w:style>
  <w:style w:type="paragraph" w:customStyle="1" w:styleId="affff8">
    <w:name w:val="Словарная статья"/>
    <w:basedOn w:val="a0"/>
    <w:next w:val="a0"/>
    <w:uiPriority w:val="9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9">
    <w:name w:val="Сравнение редакций"/>
    <w:uiPriority w:val="99"/>
    <w:rPr>
      <w:b/>
      <w:color w:val="000080"/>
    </w:rPr>
  </w:style>
  <w:style w:type="character" w:customStyle="1" w:styleId="affffa">
    <w:name w:val="Сравнение редакций. Добавленный фрагмент"/>
    <w:uiPriority w:val="99"/>
    <w:rPr>
      <w:color w:val="0000FF"/>
    </w:rPr>
  </w:style>
  <w:style w:type="character" w:customStyle="1" w:styleId="affffb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fc">
    <w:name w:val="Текст (справка)"/>
    <w:basedOn w:val="a0"/>
    <w:next w:val="a0"/>
    <w:uiPriority w:val="99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d">
    <w:name w:val="Текст в таблице"/>
    <w:basedOn w:val="aff"/>
    <w:next w:val="a0"/>
    <w:uiPriority w:val="99"/>
    <w:pPr>
      <w:ind w:firstLine="500"/>
    </w:pPr>
    <w:rPr>
      <w:rFonts w:cs="Times New Roman"/>
    </w:rPr>
  </w:style>
  <w:style w:type="paragraph" w:customStyle="1" w:styleId="affffe">
    <w:name w:val="Технический комментарий"/>
    <w:basedOn w:val="a0"/>
    <w:next w:val="a0"/>
    <w:uiPriority w:val="9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f">
    <w:name w:val="Утратил силу"/>
    <w:uiPriority w:val="99"/>
    <w:rPr>
      <w:b/>
      <w:strike/>
      <w:color w:val="808000"/>
    </w:rPr>
  </w:style>
  <w:style w:type="paragraph" w:customStyle="1" w:styleId="afffff0">
    <w:name w:val="Центрированный (таблица)"/>
    <w:basedOn w:val="aff"/>
    <w:next w:val="a0"/>
    <w:uiPriority w:val="99"/>
    <w:pPr>
      <w:jc w:val="center"/>
    </w:pPr>
    <w:rPr>
      <w:rFonts w:cs="Times New Roman"/>
    </w:rPr>
  </w:style>
  <w:style w:type="character" w:customStyle="1" w:styleId="18">
    <w:name w:val="Знак Знак1"/>
    <w:uiPriority w:val="99"/>
    <w:locked/>
    <w:rPr>
      <w:sz w:val="24"/>
      <w:lang w:val="ru-RU" w:eastAsia="ru-RU"/>
    </w:rPr>
  </w:style>
  <w:style w:type="table" w:styleId="-1">
    <w:name w:val="Table Web 1"/>
    <w:basedOn w:val="a2"/>
    <w:uiPriority w:val="9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uiPriority w:val="99"/>
    <w:rPr>
      <w:rFonts w:ascii="Times New Roman" w:hAnsi="Times New Roman"/>
      <w:b/>
      <w:sz w:val="26"/>
    </w:rPr>
  </w:style>
  <w:style w:type="paragraph" w:customStyle="1" w:styleId="consplustitle0">
    <w:name w:val="consplustitle"/>
    <w:basedOn w:val="a0"/>
    <w:uiPriority w:val="99"/>
    <w:pPr>
      <w:autoSpaceDE w:val="0"/>
      <w:autoSpaceDN w:val="0"/>
    </w:pPr>
    <w:rPr>
      <w:rFonts w:ascii="Arial" w:hAnsi="Arial" w:cs="Arial"/>
      <w:b/>
      <w:bCs/>
    </w:rPr>
  </w:style>
  <w:style w:type="paragraph" w:customStyle="1" w:styleId="Style6">
    <w:name w:val="Style6"/>
    <w:basedOn w:val="a0"/>
    <w:uiPriority w:val="99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uiPriority w:val="99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0"/>
    <w:uiPriority w:val="99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0"/>
    <w:uiPriority w:val="99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Pr>
      <w:rFonts w:ascii="Times New Roman" w:hAnsi="Times New Roman"/>
      <w:sz w:val="26"/>
    </w:rPr>
  </w:style>
  <w:style w:type="character" w:customStyle="1" w:styleId="41">
    <w:name w:val="Знак Знак4"/>
    <w:uiPriority w:val="99"/>
    <w:locked/>
    <w:rPr>
      <w:b/>
      <w:sz w:val="28"/>
      <w:lang w:val="ru-RU" w:eastAsia="ru-RU"/>
    </w:rPr>
  </w:style>
  <w:style w:type="character" w:styleId="afffff1">
    <w:name w:val="Placeholder Text"/>
    <w:uiPriority w:val="99"/>
    <w:semiHidden/>
    <w:rPr>
      <w:color w:val="808080"/>
    </w:rPr>
  </w:style>
  <w:style w:type="paragraph" w:styleId="afffff2">
    <w:name w:val="No Spacing"/>
    <w:uiPriority w:val="99"/>
    <w:qFormat/>
  </w:style>
  <w:style w:type="paragraph" w:customStyle="1" w:styleId="xl65">
    <w:name w:val="xl65"/>
    <w:basedOn w:val="a0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0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0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0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9">
    <w:name w:val="xl69"/>
    <w:basedOn w:val="a0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0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0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3">
    <w:name w:val="xl73"/>
    <w:basedOn w:val="a0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0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5">
    <w:name w:val="xl75"/>
    <w:basedOn w:val="a0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0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0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0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0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0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0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0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0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0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0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0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0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0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0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0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0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4"/>
      <w:szCs w:val="24"/>
    </w:rPr>
  </w:style>
  <w:style w:type="paragraph" w:customStyle="1" w:styleId="xl93">
    <w:name w:val="xl93"/>
    <w:basedOn w:val="a0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4"/>
      <w:szCs w:val="24"/>
    </w:rPr>
  </w:style>
  <w:style w:type="paragraph" w:customStyle="1" w:styleId="xl94">
    <w:name w:val="xl94"/>
    <w:basedOn w:val="a0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4"/>
      <w:szCs w:val="24"/>
    </w:rPr>
  </w:style>
  <w:style w:type="paragraph" w:customStyle="1" w:styleId="xl95">
    <w:name w:val="xl95"/>
    <w:basedOn w:val="a0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0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0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8">
    <w:name w:val="xl98"/>
    <w:basedOn w:val="a0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9">
    <w:name w:val="xl99"/>
    <w:basedOn w:val="a0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0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0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0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4">
    <w:name w:val="xl104"/>
    <w:basedOn w:val="a0"/>
    <w:uiPriority w:val="99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5">
    <w:name w:val="xl105"/>
    <w:basedOn w:val="a0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character" w:customStyle="1" w:styleId="st1">
    <w:name w:val="st1"/>
  </w:style>
  <w:style w:type="paragraph" w:customStyle="1" w:styleId="afffff3">
    <w:name w:val="Знак Знак Знак"/>
    <w:basedOn w:val="a0"/>
    <w:uiPriority w:val="99"/>
    <w:rsid w:val="006A58EE"/>
    <w:pPr>
      <w:spacing w:after="160" w:line="240" w:lineRule="exact"/>
    </w:pPr>
    <w:rPr>
      <w:rFonts w:ascii="Verdana" w:hAnsi="Verdana"/>
      <w:lang w:val="en-US" w:eastAsia="en-US"/>
    </w:rPr>
  </w:style>
  <w:style w:type="character" w:styleId="afffff4">
    <w:name w:val="footnote reference"/>
    <w:rsid w:val="00E50B34"/>
    <w:rPr>
      <w:vertAlign w:val="superscript"/>
    </w:rPr>
  </w:style>
  <w:style w:type="character" w:styleId="afffff5">
    <w:name w:val="Unresolved Mention"/>
    <w:basedOn w:val="a1"/>
    <w:uiPriority w:val="99"/>
    <w:semiHidden/>
    <w:unhideWhenUsed/>
    <w:rsid w:val="00253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wmf"/><Relationship Id="rId18" Type="http://schemas.openxmlformats.org/officeDocument/2006/relationships/hyperlink" Target="https://login.consultant.ru/link/?req=doc&amp;base=LAW&amp;n=452991&amp;dst=217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cod-server/" TargetMode="External"/><Relationship Id="rId17" Type="http://schemas.openxmlformats.org/officeDocument/2006/relationships/hyperlink" Target="https://login.consultant.ru/link/?req=doc&amp;base=LAW&amp;n=452991&amp;dst=217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404991865/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document/redirect/404896369/1000" TargetMode="External"/><Relationship Id="rId19" Type="http://schemas.openxmlformats.org/officeDocument/2006/relationships/hyperlink" Target="https://login.consultant.ru/link/?req=doc&amp;base=LAW&amp;n=394431&amp;dst=1001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BFE28-42BD-4DE5-9F71-3E56ECCB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38</Pages>
  <Words>11812</Words>
  <Characters>67331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78986</CharactersWithSpaces>
  <SharedDoc>false</SharedDoc>
  <HLinks>
    <vt:vector size="108" baseType="variant">
      <vt:variant>
        <vt:i4>458818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458818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458818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458818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3342448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3342448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3342448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3473534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https://login.consultant.ru/link/?req=doc&amp;base=LAW&amp;n=394431&amp;dst=100104</vt:lpwstr>
      </vt:variant>
      <vt:variant>
        <vt:lpwstr/>
      </vt:variant>
      <vt:variant>
        <vt:i4>3801212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https://login.consultant.ru/link/?req=doc&amp;base=LAW&amp;n=452991&amp;dst=217</vt:lpwstr>
      </vt:variant>
      <vt:variant>
        <vt:lpwstr/>
      </vt:variant>
      <vt:variant>
        <vt:i4>3801212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https://login.consultant.ru/link/?req=doc&amp;base=LAW&amp;n=452991&amp;dst=217</vt:lpwstr>
      </vt:variant>
      <vt:variant>
        <vt:lpwstr/>
      </vt:variant>
      <vt:variant>
        <vt:i4>327748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2162733</vt:i4>
      </vt:variant>
      <vt:variant>
        <vt:i4>15</vt:i4>
      </vt:variant>
      <vt:variant>
        <vt:i4>0</vt:i4>
      </vt:variant>
      <vt:variant>
        <vt:i4>5</vt:i4>
      </vt:variant>
      <vt:variant>
        <vt:lpwstr>http://cod-server/</vt:lpwstr>
      </vt:variant>
      <vt:variant>
        <vt:lpwstr>/document/10900200/entry/473</vt:lpwstr>
      </vt:variant>
      <vt:variant>
        <vt:i4>1179727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https://internet.garant.ru/document/redirect/404991865/0</vt:lpwstr>
      </vt:variant>
      <vt:variant>
        <vt:lpwstr/>
      </vt:variant>
      <vt:variant>
        <vt:i4>1245252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https://internet.garant.ru/document/redirect/2540400/7000</vt:lpwstr>
      </vt:variant>
      <vt:variant>
        <vt:lpwstr/>
      </vt:variant>
      <vt:variant>
        <vt:i4>2359417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https://internet.garant.ru/document/redirect/404896369/1000</vt:lpwstr>
      </vt:variant>
      <vt:variant>
        <vt:lpwstr/>
      </vt:variant>
      <vt:variant>
        <vt:i4>6619243</vt:i4>
      </vt:variant>
      <vt:variant>
        <vt:i4>3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  <vt:variant>
        <vt:i4>7144462</vt:i4>
      </vt:variant>
      <vt:variant>
        <vt:i4>0</vt:i4>
      </vt:variant>
      <vt:variant>
        <vt:i4>0</vt:i4>
      </vt:variant>
      <vt:variant>
        <vt:i4>5</vt:i4>
      </vt:variant>
      <vt:variant>
        <vt:lpwstr>K:\ОБЩАЯ ПАПКА 2015 Г\ПОСТАНОВЛЕНИЯ\O.Romashenko\AppData\Local\Microsoft\Windows\Temporary Internet Files\OLK251B\ПП О порядке пред субсидии_сельская местность.docx</vt:lpwstr>
      </vt:variant>
      <vt:variant>
        <vt:lpwstr>P31#P31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cp:lastModifiedBy>Сапрыкина М. Б.</cp:lastModifiedBy>
  <cp:revision>4</cp:revision>
  <cp:lastPrinted>2024-01-31T00:31:00Z</cp:lastPrinted>
  <dcterms:created xsi:type="dcterms:W3CDTF">2024-04-08T21:30:00Z</dcterms:created>
  <dcterms:modified xsi:type="dcterms:W3CDTF">2024-04-08T22:21:00Z</dcterms:modified>
</cp:coreProperties>
</file>