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rsidR="00542A41" w:rsidRDefault="00542A41" w:rsidP="00542A41">
      <w:pPr>
        <w:jc w:val="both"/>
        <w:rPr>
          <w:rFonts w:ascii="Times New Roman" w:hAnsi="Times New Roman" w:cs="Times New Roman"/>
          <w:sz w:val="28"/>
          <w:szCs w:val="28"/>
        </w:rPr>
      </w:pPr>
    </w:p>
    <w:p w:rsidR="00542A41" w:rsidRPr="00EF356F" w:rsidRDefault="00C33F4D" w:rsidP="00360C46">
      <w:pPr>
        <w:ind w:firstLine="709"/>
        <w:jc w:val="both"/>
        <w:rPr>
          <w:rFonts w:ascii="Times New Roman" w:hAnsi="Times New Roman" w:cs="Times New Roman"/>
          <w:i/>
          <w:sz w:val="28"/>
          <w:szCs w:val="28"/>
          <w:u w:val="single"/>
        </w:rPr>
      </w:pPr>
      <w:proofErr w:type="gramStart"/>
      <w:r>
        <w:rPr>
          <w:rFonts w:ascii="Times New Roman" w:hAnsi="Times New Roman" w:cs="Times New Roman"/>
          <w:sz w:val="28"/>
          <w:szCs w:val="28"/>
        </w:rPr>
        <w:t>02</w:t>
      </w:r>
      <w:r w:rsidR="00360C46">
        <w:rPr>
          <w:rFonts w:ascii="Times New Roman" w:hAnsi="Times New Roman" w:cs="Times New Roman"/>
          <w:sz w:val="28"/>
          <w:szCs w:val="28"/>
        </w:rPr>
        <w:t xml:space="preserve"> н</w:t>
      </w:r>
      <w:r w:rsidR="00542A41">
        <w:rPr>
          <w:rFonts w:ascii="Times New Roman" w:hAnsi="Times New Roman" w:cs="Times New Roman"/>
          <w:sz w:val="28"/>
          <w:szCs w:val="28"/>
        </w:rPr>
        <w:t>оября 202</w:t>
      </w:r>
      <w:r>
        <w:rPr>
          <w:rFonts w:ascii="Times New Roman" w:hAnsi="Times New Roman" w:cs="Times New Roman"/>
          <w:sz w:val="28"/>
          <w:szCs w:val="28"/>
        </w:rPr>
        <w:t>2</w:t>
      </w:r>
      <w:r w:rsidR="00542A41">
        <w:rPr>
          <w:rFonts w:ascii="Times New Roman" w:hAnsi="Times New Roman" w:cs="Times New Roman"/>
          <w:sz w:val="28"/>
          <w:szCs w:val="28"/>
        </w:rPr>
        <w:t xml:space="preserve"> года в 1</w:t>
      </w:r>
      <w:r>
        <w:rPr>
          <w:rFonts w:ascii="Times New Roman" w:hAnsi="Times New Roman" w:cs="Times New Roman"/>
          <w:sz w:val="28"/>
          <w:szCs w:val="28"/>
        </w:rPr>
        <w:t>6</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3948"/>
      <w:bookmarkStart w:id="1" w:name="_Hlk87612540"/>
      <w:r w:rsidR="00EF356F" w:rsidRPr="00EF356F">
        <w:rPr>
          <w:rFonts w:ascii="Times New Roman" w:hAnsi="Times New Roman" w:cs="Times New Roman"/>
          <w:sz w:val="28"/>
          <w:szCs w:val="28"/>
        </w:rPr>
        <w:t xml:space="preserve">по </w:t>
      </w:r>
      <w:r w:rsidR="00152342" w:rsidRPr="00152342">
        <w:rPr>
          <w:rFonts w:ascii="Times New Roman" w:hAnsi="Times New Roman" w:cs="Times New Roman"/>
          <w:sz w:val="28"/>
          <w:szCs w:val="28"/>
        </w:rPr>
        <w:t xml:space="preserve">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152342" w:rsidRPr="00152342">
        <w:rPr>
          <w:rFonts w:ascii="Times New Roman" w:hAnsi="Times New Roman" w:cs="Times New Roman"/>
          <w:i/>
          <w:sz w:val="28"/>
          <w:szCs w:val="28"/>
          <w:u w:val="single"/>
        </w:rPr>
        <w:t>по муниципальному контролю в сфере благоустройства</w:t>
      </w:r>
      <w:r w:rsidR="00152342" w:rsidRPr="00152342">
        <w:rPr>
          <w:rFonts w:ascii="Times New Roman" w:hAnsi="Times New Roman" w:cs="Times New Roman"/>
          <w:sz w:val="28"/>
          <w:szCs w:val="28"/>
        </w:rPr>
        <w:t xml:space="preserve"> в Провиденском городском округе в 202</w:t>
      </w:r>
      <w:r>
        <w:rPr>
          <w:rFonts w:ascii="Times New Roman" w:hAnsi="Times New Roman" w:cs="Times New Roman"/>
          <w:sz w:val="28"/>
          <w:szCs w:val="28"/>
        </w:rPr>
        <w:t>3</w:t>
      </w:r>
      <w:r w:rsidR="00152342">
        <w:rPr>
          <w:rFonts w:ascii="Times New Roman" w:hAnsi="Times New Roman" w:cs="Times New Roman"/>
          <w:sz w:val="28"/>
          <w:szCs w:val="28"/>
        </w:rPr>
        <w:t xml:space="preserve"> году</w:t>
      </w:r>
      <w:bookmarkEnd w:id="0"/>
      <w:proofErr w:type="gramEnd"/>
    </w:p>
    <w:bookmarkEnd w:id="1"/>
    <w:p w:rsidR="00933FF2" w:rsidRDefault="00933FF2" w:rsidP="00360C46">
      <w:pPr>
        <w:ind w:firstLine="709"/>
        <w:jc w:val="center"/>
        <w:rPr>
          <w:rFonts w:ascii="Times New Roman" w:hAnsi="Times New Roman" w:cs="Times New Roman"/>
          <w:b/>
          <w:sz w:val="28"/>
          <w:szCs w:val="28"/>
        </w:rPr>
      </w:pPr>
    </w:p>
    <w:p w:rsidR="002D6C0F" w:rsidRPr="00EF356F" w:rsidRDefault="00933FF2" w:rsidP="002D6C0F">
      <w:pPr>
        <w:ind w:firstLine="709"/>
        <w:jc w:val="center"/>
        <w:rPr>
          <w:rFonts w:ascii="Times New Roman" w:hAnsi="Times New Roman" w:cs="Times New Roman"/>
          <w:b/>
          <w:i/>
          <w:sz w:val="28"/>
          <w:szCs w:val="28"/>
          <w:u w:val="single"/>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sidR="005E62A7">
        <w:rPr>
          <w:rFonts w:ascii="Times New Roman" w:hAnsi="Times New Roman" w:cs="Times New Roman"/>
          <w:b/>
          <w:sz w:val="28"/>
          <w:szCs w:val="28"/>
        </w:rPr>
        <w:t xml:space="preserve"> </w:t>
      </w:r>
      <w:r w:rsidR="00152342" w:rsidRPr="00152342">
        <w:rPr>
          <w:rFonts w:ascii="Times New Roman" w:hAnsi="Times New Roman" w:cs="Times New Roman"/>
          <w:b/>
          <w:sz w:val="28"/>
          <w:szCs w:val="28"/>
        </w:rPr>
        <w:t xml:space="preserve">по 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152342" w:rsidRPr="00152342">
        <w:rPr>
          <w:rFonts w:ascii="Times New Roman" w:hAnsi="Times New Roman" w:cs="Times New Roman"/>
          <w:b/>
          <w:i/>
          <w:sz w:val="28"/>
          <w:szCs w:val="28"/>
          <w:u w:val="single"/>
        </w:rPr>
        <w:t>по муниципальному контролю в сфере благоустройства</w:t>
      </w:r>
      <w:r w:rsidR="00152342" w:rsidRPr="00152342">
        <w:rPr>
          <w:rFonts w:ascii="Times New Roman" w:hAnsi="Times New Roman" w:cs="Times New Roman"/>
          <w:b/>
          <w:sz w:val="28"/>
          <w:szCs w:val="28"/>
        </w:rPr>
        <w:t xml:space="preserve"> в Провиденском городском округе в 202</w:t>
      </w:r>
      <w:r w:rsidR="00C33F4D">
        <w:rPr>
          <w:rFonts w:ascii="Times New Roman" w:hAnsi="Times New Roman" w:cs="Times New Roman"/>
          <w:b/>
          <w:sz w:val="28"/>
          <w:szCs w:val="28"/>
        </w:rPr>
        <w:t>3</w:t>
      </w:r>
      <w:r w:rsidR="00152342" w:rsidRPr="00152342">
        <w:rPr>
          <w:rFonts w:ascii="Times New Roman" w:hAnsi="Times New Roman" w:cs="Times New Roman"/>
          <w:b/>
          <w:sz w:val="28"/>
          <w:szCs w:val="28"/>
        </w:rPr>
        <w:t xml:space="preserve"> году</w:t>
      </w:r>
    </w:p>
    <w:p w:rsidR="00933FF2" w:rsidRDefault="00933FF2" w:rsidP="00360C46">
      <w:pPr>
        <w:ind w:firstLine="709"/>
        <w:jc w:val="center"/>
        <w:rPr>
          <w:rFonts w:ascii="Times New Roman" w:hAnsi="Times New Roman" w:cs="Times New Roman"/>
          <w:b/>
          <w:sz w:val="28"/>
          <w:szCs w:val="28"/>
        </w:rPr>
      </w:pPr>
    </w:p>
    <w:p w:rsidR="00360C46"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Общественные обсуждения назначены постановлением Администрации Провиденского городского округа от </w:t>
      </w:r>
      <w:r w:rsidR="00C33F4D">
        <w:rPr>
          <w:rFonts w:ascii="Times New Roman" w:hAnsi="Times New Roman" w:cs="Times New Roman"/>
          <w:sz w:val="28"/>
          <w:szCs w:val="28"/>
        </w:rPr>
        <w:t>06</w:t>
      </w:r>
      <w:r>
        <w:rPr>
          <w:rFonts w:ascii="Times New Roman" w:hAnsi="Times New Roman" w:cs="Times New Roman"/>
          <w:sz w:val="28"/>
          <w:szCs w:val="28"/>
        </w:rPr>
        <w:t xml:space="preserve"> </w:t>
      </w:r>
      <w:r w:rsidR="00C33F4D">
        <w:rPr>
          <w:rFonts w:ascii="Times New Roman" w:hAnsi="Times New Roman" w:cs="Times New Roman"/>
          <w:sz w:val="28"/>
          <w:szCs w:val="28"/>
        </w:rPr>
        <w:t>ок</w:t>
      </w:r>
      <w:r>
        <w:rPr>
          <w:rFonts w:ascii="Times New Roman" w:hAnsi="Times New Roman" w:cs="Times New Roman"/>
          <w:sz w:val="28"/>
          <w:szCs w:val="28"/>
        </w:rPr>
        <w:t>тября 202</w:t>
      </w:r>
      <w:r w:rsidR="00C33F4D">
        <w:rPr>
          <w:rFonts w:ascii="Times New Roman" w:hAnsi="Times New Roman" w:cs="Times New Roman"/>
          <w:sz w:val="28"/>
          <w:szCs w:val="28"/>
        </w:rPr>
        <w:t>2</w:t>
      </w:r>
      <w:r>
        <w:rPr>
          <w:rFonts w:ascii="Times New Roman" w:hAnsi="Times New Roman" w:cs="Times New Roman"/>
          <w:sz w:val="28"/>
          <w:szCs w:val="28"/>
        </w:rPr>
        <w:t xml:space="preserve"> г. № 4</w:t>
      </w:r>
      <w:r w:rsidR="00C33F4D">
        <w:rPr>
          <w:rFonts w:ascii="Times New Roman" w:hAnsi="Times New Roman" w:cs="Times New Roman"/>
          <w:sz w:val="28"/>
          <w:szCs w:val="28"/>
        </w:rPr>
        <w:t>55</w:t>
      </w:r>
      <w:r w:rsidR="00714D1A">
        <w:rPr>
          <w:rFonts w:ascii="Times New Roman" w:hAnsi="Times New Roman" w:cs="Times New Roman"/>
          <w:sz w:val="28"/>
          <w:szCs w:val="28"/>
        </w:rPr>
        <w:t xml:space="preserve"> «</w:t>
      </w:r>
      <w:r w:rsidR="00152342" w:rsidRPr="00152342">
        <w:rPr>
          <w:rFonts w:ascii="Times New Roman" w:hAnsi="Times New Roman" w:cs="Times New Roman"/>
          <w:sz w:val="28"/>
          <w:szCs w:val="28"/>
        </w:rPr>
        <w:t>Об обнародовании и назначении общественных обсуждений по проекту 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w:t>
      </w:r>
      <w:r w:rsidR="00C33F4D">
        <w:rPr>
          <w:rFonts w:ascii="Times New Roman" w:hAnsi="Times New Roman" w:cs="Times New Roman"/>
          <w:sz w:val="28"/>
          <w:szCs w:val="28"/>
        </w:rPr>
        <w:t>3</w:t>
      </w:r>
      <w:r w:rsidR="00152342" w:rsidRPr="00152342">
        <w:rPr>
          <w:rFonts w:ascii="Times New Roman" w:hAnsi="Times New Roman" w:cs="Times New Roman"/>
          <w:sz w:val="28"/>
          <w:szCs w:val="28"/>
        </w:rPr>
        <w:t xml:space="preserve"> году</w:t>
      </w:r>
      <w:r w:rsidR="00714D1A">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общественных обсуждений: </w:t>
      </w:r>
      <w:r w:rsidR="00EF356F">
        <w:rPr>
          <w:rFonts w:ascii="Times New Roman" w:hAnsi="Times New Roman" w:cs="Times New Roman"/>
          <w:sz w:val="28"/>
          <w:szCs w:val="28"/>
        </w:rPr>
        <w:t>проект</w:t>
      </w:r>
      <w:r w:rsidR="00C33F4D">
        <w:rPr>
          <w:rFonts w:ascii="Times New Roman" w:hAnsi="Times New Roman" w:cs="Times New Roman"/>
          <w:sz w:val="28"/>
          <w:szCs w:val="28"/>
        </w:rPr>
        <w:t xml:space="preserve"> </w:t>
      </w:r>
      <w:r w:rsidR="00152342" w:rsidRPr="00152342">
        <w:rPr>
          <w:rFonts w:ascii="Times New Roman" w:hAnsi="Times New Roman" w:cs="Times New Roman"/>
          <w:sz w:val="28"/>
          <w:szCs w:val="28"/>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w:t>
      </w:r>
      <w:r w:rsidR="00C33F4D">
        <w:rPr>
          <w:rFonts w:ascii="Times New Roman" w:hAnsi="Times New Roman" w:cs="Times New Roman"/>
          <w:sz w:val="28"/>
          <w:szCs w:val="28"/>
        </w:rPr>
        <w:t>3</w:t>
      </w:r>
      <w:r w:rsidR="00152342" w:rsidRPr="00152342">
        <w:rPr>
          <w:rFonts w:ascii="Times New Roman" w:hAnsi="Times New Roman" w:cs="Times New Roman"/>
          <w:sz w:val="28"/>
          <w:szCs w:val="28"/>
        </w:rPr>
        <w:t xml:space="preserve"> году</w:t>
      </w:r>
      <w:r>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Инициатор общественных обсуждений: Администрация Провиденского городского округа.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w:t>
      </w:r>
      <w:r w:rsidR="00C33F4D">
        <w:rPr>
          <w:rFonts w:ascii="Times New Roman" w:hAnsi="Times New Roman" w:cs="Times New Roman"/>
          <w:sz w:val="28"/>
          <w:szCs w:val="28"/>
        </w:rPr>
        <w:t>02</w:t>
      </w:r>
      <w:r>
        <w:rPr>
          <w:rFonts w:ascii="Times New Roman" w:hAnsi="Times New Roman" w:cs="Times New Roman"/>
          <w:sz w:val="28"/>
          <w:szCs w:val="28"/>
        </w:rPr>
        <w:t xml:space="preserve"> ноября 202</w:t>
      </w:r>
      <w:r w:rsidR="00C33F4D">
        <w:rPr>
          <w:rFonts w:ascii="Times New Roman" w:hAnsi="Times New Roman" w:cs="Times New Roman"/>
          <w:sz w:val="28"/>
          <w:szCs w:val="28"/>
        </w:rPr>
        <w:t>2</w:t>
      </w:r>
      <w:r>
        <w:rPr>
          <w:rFonts w:ascii="Times New Roman" w:hAnsi="Times New Roman" w:cs="Times New Roman"/>
          <w:sz w:val="28"/>
          <w:szCs w:val="28"/>
        </w:rPr>
        <w:t xml:space="preserve"> года.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tblPr>
      <w:tblGrid>
        <w:gridCol w:w="426"/>
        <w:gridCol w:w="2465"/>
        <w:gridCol w:w="937"/>
        <w:gridCol w:w="1843"/>
        <w:gridCol w:w="3402"/>
        <w:gridCol w:w="851"/>
      </w:tblGrid>
      <w:tr w:rsidR="008A6C64" w:rsidRPr="008A6C64" w:rsidTr="00213829">
        <w:trPr>
          <w:cantSplit/>
          <w:trHeight w:val="1459"/>
        </w:trPr>
        <w:tc>
          <w:tcPr>
            <w:tcW w:w="426" w:type="dxa"/>
            <w:textDirection w:val="btLr"/>
          </w:tcPr>
          <w:p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lastRenderedPageBreak/>
              <w:t>№ вопроса</w:t>
            </w:r>
          </w:p>
        </w:tc>
        <w:tc>
          <w:tcPr>
            <w:tcW w:w="2465"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Перечень предложений и мотивированных заключений об их учете (в том числе частичном) или отклонении</w:t>
            </w:r>
          </w:p>
        </w:tc>
        <w:tc>
          <w:tcPr>
            <w:tcW w:w="851" w:type="dxa"/>
            <w:textDirection w:val="btLr"/>
          </w:tcPr>
          <w:p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rsidTr="00213829">
        <w:tc>
          <w:tcPr>
            <w:tcW w:w="426"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rsidR="00F006B8" w:rsidRPr="008A6C64" w:rsidRDefault="00F006B8" w:rsidP="00C33F4D">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152342" w:rsidRPr="00152342">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w:t>
            </w:r>
            <w:r w:rsidR="00C33F4D">
              <w:rPr>
                <w:rFonts w:ascii="Times New Roman" w:hAnsi="Times New Roman" w:cs="Times New Roman"/>
                <w:sz w:val="23"/>
                <w:szCs w:val="23"/>
              </w:rPr>
              <w:t>3</w:t>
            </w:r>
            <w:r w:rsidR="00152342" w:rsidRPr="00152342">
              <w:rPr>
                <w:rFonts w:ascii="Times New Roman" w:hAnsi="Times New Roman" w:cs="Times New Roman"/>
                <w:sz w:val="23"/>
                <w:szCs w:val="23"/>
              </w:rPr>
              <w:t xml:space="preserve"> году</w:t>
            </w:r>
          </w:p>
        </w:tc>
        <w:tc>
          <w:tcPr>
            <w:tcW w:w="937"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p>
        </w:tc>
        <w:tc>
          <w:tcPr>
            <w:tcW w:w="1843"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Администрация </w:t>
            </w:r>
            <w:proofErr w:type="spellStart"/>
            <w:r w:rsidRPr="008A6C64">
              <w:rPr>
                <w:rFonts w:ascii="Times New Roman" w:hAnsi="Times New Roman" w:cs="Times New Roman"/>
                <w:sz w:val="23"/>
                <w:szCs w:val="23"/>
              </w:rPr>
              <w:t>Провиденского</w:t>
            </w:r>
            <w:proofErr w:type="spellEnd"/>
            <w:r w:rsidRPr="008A6C64">
              <w:rPr>
                <w:rFonts w:ascii="Times New Roman" w:hAnsi="Times New Roman" w:cs="Times New Roman"/>
                <w:sz w:val="23"/>
                <w:szCs w:val="23"/>
              </w:rPr>
              <w:t xml:space="preserve"> городского округа</w:t>
            </w:r>
            <w:r w:rsidR="00C33F4D">
              <w:rPr>
                <w:rFonts w:ascii="Times New Roman" w:hAnsi="Times New Roman" w:cs="Times New Roman"/>
                <w:sz w:val="23"/>
                <w:szCs w:val="23"/>
              </w:rPr>
              <w:t xml:space="preserve"> </w:t>
            </w:r>
            <w:r w:rsidRPr="008A6C64">
              <w:rPr>
                <w:rFonts w:ascii="Times New Roman" w:hAnsi="Times New Roman" w:cs="Times New Roman"/>
                <w:sz w:val="23"/>
                <w:szCs w:val="23"/>
              </w:rPr>
              <w:t xml:space="preserve">- </w:t>
            </w:r>
            <w:proofErr w:type="spellStart"/>
            <w:r w:rsidRPr="008A6C64">
              <w:rPr>
                <w:rFonts w:ascii="Times New Roman" w:hAnsi="Times New Roman" w:cs="Times New Roman"/>
                <w:sz w:val="23"/>
                <w:szCs w:val="23"/>
              </w:rPr>
              <w:t>Рекун</w:t>
            </w:r>
            <w:proofErr w:type="spellEnd"/>
            <w:r w:rsidRPr="008A6C64">
              <w:rPr>
                <w:rFonts w:ascii="Times New Roman" w:hAnsi="Times New Roman" w:cs="Times New Roman"/>
                <w:sz w:val="23"/>
                <w:szCs w:val="23"/>
              </w:rPr>
              <w:t xml:space="preserve"> Д.В.</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C33F4D">
              <w:rPr>
                <w:rFonts w:ascii="Times New Roman" w:hAnsi="Times New Roman" w:cs="Times New Roman"/>
                <w:sz w:val="23"/>
                <w:szCs w:val="23"/>
              </w:rPr>
              <w:t xml:space="preserve"> </w:t>
            </w:r>
            <w:r w:rsidR="00152342" w:rsidRPr="00152342">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w:t>
            </w:r>
            <w:r w:rsidR="00C33F4D">
              <w:rPr>
                <w:rFonts w:ascii="Times New Roman" w:hAnsi="Times New Roman" w:cs="Times New Roman"/>
                <w:sz w:val="23"/>
                <w:szCs w:val="23"/>
              </w:rPr>
              <w:t>3</w:t>
            </w:r>
            <w:r w:rsidR="00152342" w:rsidRPr="00152342">
              <w:rPr>
                <w:rFonts w:ascii="Times New Roman" w:hAnsi="Times New Roman" w:cs="Times New Roman"/>
                <w:sz w:val="23"/>
                <w:szCs w:val="23"/>
              </w:rPr>
              <w:t xml:space="preserve"> году</w:t>
            </w:r>
            <w:r w:rsidRPr="008A6C64">
              <w:rPr>
                <w:rFonts w:ascii="Times New Roman" w:hAnsi="Times New Roman" w:cs="Times New Roman"/>
                <w:sz w:val="23"/>
                <w:szCs w:val="23"/>
              </w:rPr>
              <w:t>;</w:t>
            </w:r>
          </w:p>
          <w:p w:rsidR="008A6C64" w:rsidRPr="008A6C64" w:rsidRDefault="008A6C64" w:rsidP="00C33F4D">
            <w:pPr>
              <w:jc w:val="both"/>
              <w:rPr>
                <w:rFonts w:ascii="Times New Roman" w:hAnsi="Times New Roman" w:cs="Times New Roman"/>
                <w:sz w:val="23"/>
                <w:szCs w:val="23"/>
              </w:rPr>
            </w:pPr>
            <w:r w:rsidRPr="008A6C64">
              <w:rPr>
                <w:rFonts w:ascii="Times New Roman" w:hAnsi="Times New Roman" w:cs="Times New Roman"/>
                <w:sz w:val="23"/>
                <w:szCs w:val="23"/>
              </w:rPr>
              <w:t>2. Опубликовать информацию о результатах общественных обсуждений по проекту</w:t>
            </w:r>
            <w:bookmarkStart w:id="2" w:name="_GoBack"/>
            <w:bookmarkEnd w:id="2"/>
            <w:r w:rsidR="00C33F4D">
              <w:rPr>
                <w:rFonts w:ascii="Times New Roman" w:hAnsi="Times New Roman" w:cs="Times New Roman"/>
                <w:sz w:val="23"/>
                <w:szCs w:val="23"/>
              </w:rPr>
              <w:t xml:space="preserve"> </w:t>
            </w:r>
            <w:r w:rsidR="00152342" w:rsidRPr="00152342">
              <w:rPr>
                <w:rFonts w:ascii="Times New Roman" w:hAnsi="Times New Roman" w:cs="Times New Roman"/>
                <w:sz w:val="23"/>
                <w:szCs w:val="23"/>
              </w:rPr>
              <w:t>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 муниципальному контролю в сфере благоустройства в Провиденском городском округе в 202</w:t>
            </w:r>
            <w:r w:rsidR="00C33F4D">
              <w:rPr>
                <w:rFonts w:ascii="Times New Roman" w:hAnsi="Times New Roman" w:cs="Times New Roman"/>
                <w:sz w:val="23"/>
                <w:szCs w:val="23"/>
              </w:rPr>
              <w:t>3</w:t>
            </w:r>
            <w:r w:rsidR="00152342" w:rsidRPr="00152342">
              <w:rPr>
                <w:rFonts w:ascii="Times New Roman" w:hAnsi="Times New Roman" w:cs="Times New Roman"/>
                <w:sz w:val="23"/>
                <w:szCs w:val="23"/>
              </w:rPr>
              <w:t xml:space="preserve"> году</w:t>
            </w:r>
            <w:r w:rsidR="00EF356F">
              <w:rPr>
                <w:rFonts w:ascii="Times New Roman" w:hAnsi="Times New Roman" w:cs="Times New Roman"/>
                <w:sz w:val="23"/>
                <w:szCs w:val="23"/>
              </w:rPr>
              <w:t>.</w:t>
            </w:r>
          </w:p>
        </w:tc>
        <w:tc>
          <w:tcPr>
            <w:tcW w:w="851" w:type="dxa"/>
          </w:tcPr>
          <w:p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rsidR="00F006B8" w:rsidRDefault="00F006B8" w:rsidP="00360C46">
      <w:pPr>
        <w:ind w:firstLine="709"/>
        <w:jc w:val="both"/>
        <w:rPr>
          <w:rFonts w:ascii="Times New Roman" w:hAnsi="Times New Roman" w:cs="Times New Roman"/>
          <w:sz w:val="28"/>
          <w:szCs w:val="28"/>
        </w:rPr>
      </w:pPr>
    </w:p>
    <w:p w:rsidR="00714D1A" w:rsidRPr="00360C46" w:rsidRDefault="00714D1A" w:rsidP="00360C46">
      <w:pPr>
        <w:ind w:firstLine="709"/>
        <w:jc w:val="both"/>
        <w:rPr>
          <w:rFonts w:ascii="Times New Roman" w:hAnsi="Times New Roman" w:cs="Times New Roman"/>
          <w:sz w:val="28"/>
          <w:szCs w:val="28"/>
        </w:rPr>
      </w:pPr>
    </w:p>
    <w:p w:rsidR="00360C46" w:rsidRPr="00933FF2" w:rsidRDefault="00360C46" w:rsidP="00360C46">
      <w:pPr>
        <w:ind w:firstLine="709"/>
        <w:jc w:val="center"/>
        <w:rPr>
          <w:rFonts w:ascii="Times New Roman" w:hAnsi="Times New Roman" w:cs="Times New Roman"/>
          <w:b/>
          <w:sz w:val="28"/>
          <w:szCs w:val="28"/>
        </w:rPr>
      </w:pPr>
    </w:p>
    <w:sectPr w:rsidR="00360C46" w:rsidRPr="00933FF2" w:rsidSect="00805C79">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1D13"/>
    <w:rsid w:val="00152342"/>
    <w:rsid w:val="00213829"/>
    <w:rsid w:val="002D6C0F"/>
    <w:rsid w:val="00360C46"/>
    <w:rsid w:val="005122DB"/>
    <w:rsid w:val="00542A41"/>
    <w:rsid w:val="005E62A7"/>
    <w:rsid w:val="00704681"/>
    <w:rsid w:val="00714D1A"/>
    <w:rsid w:val="00805C79"/>
    <w:rsid w:val="008A6C64"/>
    <w:rsid w:val="00933FF2"/>
    <w:rsid w:val="00AF7562"/>
    <w:rsid w:val="00BF7460"/>
    <w:rsid w:val="00C33F4D"/>
    <w:rsid w:val="00DC0E0D"/>
    <w:rsid w:val="00EF356F"/>
    <w:rsid w:val="00F006B8"/>
    <w:rsid w:val="00F71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Пресс- секретарь</cp:lastModifiedBy>
  <cp:revision>6</cp:revision>
  <cp:lastPrinted>2021-11-12T00:53:00Z</cp:lastPrinted>
  <dcterms:created xsi:type="dcterms:W3CDTF">2021-11-12T00:54:00Z</dcterms:created>
  <dcterms:modified xsi:type="dcterms:W3CDTF">2022-11-24T23:55:00Z</dcterms:modified>
</cp:coreProperties>
</file>