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748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</w:tblGrid>
      <w:tr w:rsidR="00A8744A" w:rsidRPr="00A8744A" w14:paraId="5C0D6F2B" w14:textId="77777777" w:rsidTr="00A8744A">
        <w:trPr>
          <w:trHeight w:val="1950"/>
        </w:trPr>
        <w:tc>
          <w:tcPr>
            <w:tcW w:w="3955" w:type="dxa"/>
          </w:tcPr>
          <w:p w14:paraId="364FB819" w14:textId="77777777" w:rsidR="00A8744A" w:rsidRPr="00A8744A" w:rsidRDefault="00A8744A" w:rsidP="00A874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</w:rPr>
              <w:t>Утверждаю</w:t>
            </w:r>
          </w:p>
          <w:p w14:paraId="2B5679FD" w14:textId="77777777" w:rsidR="00A8744A" w:rsidRPr="00A8744A" w:rsidRDefault="00A8744A" w:rsidP="00A874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</w:rPr>
              <w:t xml:space="preserve">Глава администрации Провиденского городского округа </w:t>
            </w:r>
          </w:p>
          <w:p w14:paraId="2F92AFC2" w14:textId="77777777" w:rsidR="00A8744A" w:rsidRPr="00A8744A" w:rsidRDefault="00A8744A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6D7EF1" w14:textId="77777777" w:rsidR="00A8744A" w:rsidRPr="00A8744A" w:rsidRDefault="00A8744A" w:rsidP="00A874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8ABB8BE" w14:textId="77777777" w:rsidR="00A8744A" w:rsidRDefault="00A8744A" w:rsidP="00A874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</w:rPr>
              <w:t>____________ Е.В Подлесный</w:t>
            </w:r>
          </w:p>
          <w:p w14:paraId="1EDB3F05" w14:textId="77777777" w:rsidR="007E2864" w:rsidRPr="00A8744A" w:rsidRDefault="007E2864" w:rsidP="00A874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«15» февраля 2023 г.</w:t>
            </w:r>
          </w:p>
        </w:tc>
      </w:tr>
    </w:tbl>
    <w:p w14:paraId="0A6EA1FC" w14:textId="77777777" w:rsidR="00A8744A" w:rsidRDefault="007E2864" w:rsidP="00A8744A">
      <w:pPr>
        <w:spacing w:after="0" w:line="240" w:lineRule="auto"/>
      </w:pPr>
      <w:r>
        <w:t>УТВЕРЖДЕН</w:t>
      </w:r>
    </w:p>
    <w:p w14:paraId="51490076" w14:textId="77777777" w:rsidR="00A8744A" w:rsidRDefault="00A8744A" w:rsidP="00A8744A">
      <w:pPr>
        <w:spacing w:after="0" w:line="240" w:lineRule="auto"/>
      </w:pPr>
      <w:r>
        <w:t xml:space="preserve">Комиссией по внутреннему </w:t>
      </w:r>
    </w:p>
    <w:p w14:paraId="78A38661" w14:textId="77777777" w:rsidR="00A8744A" w:rsidRDefault="00A8744A" w:rsidP="00A8744A">
      <w:pPr>
        <w:spacing w:after="0" w:line="240" w:lineRule="auto"/>
      </w:pPr>
      <w:r>
        <w:t xml:space="preserve">контролю за соблюдением соответствия </w:t>
      </w:r>
    </w:p>
    <w:p w14:paraId="34673D70" w14:textId="77777777" w:rsidR="00A8744A" w:rsidRDefault="00A8744A" w:rsidP="00A8744A">
      <w:pPr>
        <w:spacing w:after="0" w:line="240" w:lineRule="auto"/>
      </w:pPr>
      <w:r>
        <w:t xml:space="preserve">деятельности администрации Провиденского </w:t>
      </w:r>
    </w:p>
    <w:p w14:paraId="77ACB173" w14:textId="77777777" w:rsidR="00A8744A" w:rsidRDefault="00A8744A" w:rsidP="00A8744A">
      <w:pPr>
        <w:spacing w:after="0" w:line="240" w:lineRule="auto"/>
      </w:pPr>
      <w:r>
        <w:t xml:space="preserve">городского округа требованиям антимонопольного </w:t>
      </w:r>
    </w:p>
    <w:p w14:paraId="372078B9" w14:textId="77777777" w:rsidR="00A8744A" w:rsidRDefault="00A8744A" w:rsidP="00A8744A">
      <w:pPr>
        <w:spacing w:after="0" w:line="240" w:lineRule="auto"/>
      </w:pPr>
      <w:r>
        <w:t>законодательства Российской Федерации</w:t>
      </w:r>
    </w:p>
    <w:p w14:paraId="73C41311" w14:textId="77777777" w:rsidR="00017F98" w:rsidRDefault="00A8744A" w:rsidP="00A8744A">
      <w:pPr>
        <w:spacing w:after="0" w:line="240" w:lineRule="auto"/>
      </w:pPr>
      <w:r>
        <w:t>(антимонопольному комплаенсу)</w:t>
      </w:r>
    </w:p>
    <w:p w14:paraId="441C666A" w14:textId="77777777" w:rsidR="007E2864" w:rsidRDefault="007E2864" w:rsidP="00A8744A">
      <w:pPr>
        <w:spacing w:after="0" w:line="240" w:lineRule="auto"/>
      </w:pPr>
      <w:r>
        <w:t>«15» февраля 2023 г.</w:t>
      </w:r>
    </w:p>
    <w:p w14:paraId="1091D870" w14:textId="77777777" w:rsidR="00A8744A" w:rsidRDefault="00A8744A" w:rsidP="00A8744A">
      <w:pPr>
        <w:spacing w:after="0" w:line="240" w:lineRule="auto"/>
        <w:jc w:val="right"/>
      </w:pPr>
    </w:p>
    <w:p w14:paraId="4628F1B1" w14:textId="77777777" w:rsidR="00A8744A" w:rsidRDefault="00A8744A" w:rsidP="00A8744A">
      <w:pPr>
        <w:spacing w:after="0" w:line="240" w:lineRule="auto"/>
        <w:jc w:val="right"/>
      </w:pPr>
    </w:p>
    <w:p w14:paraId="2BCCE533" w14:textId="77777777" w:rsidR="00A8744A" w:rsidRDefault="00A8744A" w:rsidP="00A8744A">
      <w:pPr>
        <w:spacing w:after="0" w:line="240" w:lineRule="auto"/>
        <w:jc w:val="right"/>
      </w:pPr>
    </w:p>
    <w:p w14:paraId="6E819D75" w14:textId="77777777" w:rsidR="00A8744A" w:rsidRDefault="00A8744A" w:rsidP="00A87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744A">
        <w:rPr>
          <w:rFonts w:ascii="Times New Roman" w:hAnsi="Times New Roman" w:cs="Times New Roman"/>
          <w:sz w:val="28"/>
          <w:szCs w:val="28"/>
        </w:rPr>
        <w:t>Доклад об антимонопольном комплаенсе</w:t>
      </w:r>
    </w:p>
    <w:p w14:paraId="7D8279BA" w14:textId="52673A32" w:rsidR="007E2864" w:rsidRDefault="007E2864" w:rsidP="00A87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Провиденского городского округа</w:t>
      </w:r>
      <w:r w:rsidR="002E268D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bookmarkEnd w:id="0"/>
    <w:p w14:paraId="1184C7E3" w14:textId="77777777" w:rsidR="00A8744A" w:rsidRDefault="00A8744A" w:rsidP="00A87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517EC" w14:textId="77777777" w:rsidR="00A8744A" w:rsidRDefault="00A8744A" w:rsidP="00A87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февраля 2022 года распоряжением главы администрации Провиденского городского округа было утверждено </w:t>
      </w:r>
      <w:r w:rsidRPr="00A8744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744A">
        <w:rPr>
          <w:rFonts w:ascii="Times New Roman" w:hAnsi="Times New Roman" w:cs="Times New Roman"/>
          <w:sz w:val="28"/>
          <w:szCs w:val="28"/>
        </w:rPr>
        <w:t xml:space="preserve"> о системе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44A">
        <w:rPr>
          <w:rFonts w:ascii="Times New Roman" w:hAnsi="Times New Roman" w:cs="Times New Roman"/>
          <w:sz w:val="28"/>
          <w:szCs w:val="28"/>
        </w:rPr>
        <w:t>(антимонопольном комплаенсе) деятельности администрации Провиденского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A38503" w14:textId="77777777" w:rsidR="00A8744A" w:rsidRDefault="00A8744A" w:rsidP="00A87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вышеуказанным положением Организационно-правовым управлением было организовано ознакомление всех муниципальных служащих с внедряемой системой антимонопольного комплаенса. При назначении на должность кандидаты на замещение муниципальных должностей ознакамливаются с Положением.</w:t>
      </w:r>
    </w:p>
    <w:p w14:paraId="52329A7B" w14:textId="77777777" w:rsidR="00A8744A" w:rsidRDefault="00A03584" w:rsidP="00A0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3584">
        <w:rPr>
          <w:rFonts w:ascii="Times New Roman" w:hAnsi="Times New Roman" w:cs="Times New Roman"/>
          <w:sz w:val="28"/>
          <w:szCs w:val="28"/>
        </w:rPr>
        <w:t xml:space="preserve"> должностные инструкции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включить </w:t>
      </w:r>
      <w:r w:rsidRPr="00A03584">
        <w:rPr>
          <w:rFonts w:ascii="Times New Roman" w:hAnsi="Times New Roman" w:cs="Times New Roman"/>
          <w:sz w:val="28"/>
          <w:szCs w:val="28"/>
        </w:rPr>
        <w:t>пункты о соблюдении антимонопольного законодательства и ответственности за их несоблюдение.</w:t>
      </w:r>
      <w:r w:rsidR="00237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D4B14" w14:textId="77777777" w:rsidR="00C45DFB" w:rsidRPr="00C45DFB" w:rsidRDefault="00C45DFB" w:rsidP="00A0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вышеуказанного Положения, Доклад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содержать 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разделы:</w:t>
      </w:r>
    </w:p>
    <w:p w14:paraId="68163BC5" w14:textId="77777777" w:rsidR="00A8744A" w:rsidRDefault="00A8744A" w:rsidP="00502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FB">
        <w:rPr>
          <w:rFonts w:ascii="Times New Roman" w:hAnsi="Times New Roman" w:cs="Times New Roman"/>
          <w:b/>
          <w:sz w:val="28"/>
          <w:szCs w:val="28"/>
        </w:rPr>
        <w:t>а)</w:t>
      </w:r>
      <w:r w:rsidRPr="00A8744A">
        <w:rPr>
          <w:rFonts w:ascii="Times New Roman" w:hAnsi="Times New Roman" w:cs="Times New Roman"/>
          <w:sz w:val="28"/>
          <w:szCs w:val="28"/>
        </w:rPr>
        <w:t xml:space="preserve"> </w:t>
      </w:r>
      <w:r w:rsidR="00502C41">
        <w:rPr>
          <w:rFonts w:ascii="Times New Roman" w:hAnsi="Times New Roman" w:cs="Times New Roman"/>
          <w:sz w:val="28"/>
          <w:szCs w:val="28"/>
        </w:rPr>
        <w:t xml:space="preserve">В </w:t>
      </w:r>
      <w:r w:rsidRPr="00A8744A">
        <w:rPr>
          <w:rFonts w:ascii="Times New Roman" w:hAnsi="Times New Roman" w:cs="Times New Roman"/>
          <w:sz w:val="28"/>
          <w:szCs w:val="28"/>
        </w:rPr>
        <w:t>результат</w:t>
      </w:r>
      <w:r w:rsidR="00502C41">
        <w:rPr>
          <w:rFonts w:ascii="Times New Roman" w:hAnsi="Times New Roman" w:cs="Times New Roman"/>
          <w:sz w:val="28"/>
          <w:szCs w:val="28"/>
        </w:rPr>
        <w:t>е</w:t>
      </w:r>
      <w:r w:rsidRPr="00A8744A">
        <w:rPr>
          <w:rFonts w:ascii="Times New Roman" w:hAnsi="Times New Roman" w:cs="Times New Roman"/>
          <w:sz w:val="28"/>
          <w:szCs w:val="28"/>
        </w:rPr>
        <w:t xml:space="preserve"> проведенной оценки рисков нарушения администрацией Провиденского городского округа антимонопольного законодательства</w:t>
      </w:r>
      <w:r w:rsidR="00502C41">
        <w:rPr>
          <w:rFonts w:ascii="Times New Roman" w:hAnsi="Times New Roman" w:cs="Times New Roman"/>
          <w:sz w:val="28"/>
          <w:szCs w:val="28"/>
        </w:rPr>
        <w:t>:</w:t>
      </w:r>
    </w:p>
    <w:p w14:paraId="37FFD7FF" w14:textId="77777777" w:rsidR="00502C41" w:rsidRDefault="00502C41" w:rsidP="00502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C41">
        <w:rPr>
          <w:rFonts w:ascii="Times New Roman" w:hAnsi="Times New Roman" w:cs="Times New Roman"/>
          <w:sz w:val="28"/>
          <w:szCs w:val="28"/>
        </w:rPr>
        <w:t>Недофинансирование программных мероприятий, неполное освоение финансовых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не выявлено:</w:t>
      </w:r>
    </w:p>
    <w:p w14:paraId="6D0E2CE6" w14:textId="77777777" w:rsidR="00502C41" w:rsidRDefault="00502C41" w:rsidP="00502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C41">
        <w:rPr>
          <w:rFonts w:ascii="Times New Roman" w:hAnsi="Times New Roman" w:cs="Times New Roman"/>
          <w:sz w:val="28"/>
          <w:szCs w:val="28"/>
        </w:rPr>
        <w:t>Завышени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2C41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2C41">
        <w:rPr>
          <w:rFonts w:ascii="Times New Roman" w:hAnsi="Times New Roman" w:cs="Times New Roman"/>
          <w:sz w:val="28"/>
          <w:szCs w:val="28"/>
        </w:rPr>
        <w:t xml:space="preserve"> к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02C41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02C41">
        <w:rPr>
          <w:rFonts w:ascii="Times New Roman" w:hAnsi="Times New Roman" w:cs="Times New Roman"/>
          <w:sz w:val="28"/>
          <w:szCs w:val="28"/>
        </w:rPr>
        <w:t xml:space="preserve"> и к ее участникам,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2C41">
        <w:rPr>
          <w:rFonts w:ascii="Times New Roman" w:hAnsi="Times New Roman" w:cs="Times New Roman"/>
          <w:sz w:val="28"/>
          <w:szCs w:val="28"/>
        </w:rPr>
        <w:t xml:space="preserve"> о предоставлении документов, не предусмотренных документацией о закупке и тому подобные нарушения порядка проведения закупочных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– не выявлено.</w:t>
      </w:r>
    </w:p>
    <w:p w14:paraId="53DD5689" w14:textId="77777777" w:rsidR="00502C41" w:rsidRDefault="004F2CF3" w:rsidP="00502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</w:t>
      </w:r>
      <w:r w:rsidR="00502C41" w:rsidRPr="00502C41">
        <w:rPr>
          <w:rFonts w:ascii="Times New Roman" w:hAnsi="Times New Roman" w:cs="Times New Roman"/>
          <w:sz w:val="28"/>
          <w:szCs w:val="28"/>
        </w:rPr>
        <w:t>арушение законодательства о защите конкуренции</w:t>
      </w:r>
      <w:r w:rsidR="00502C41">
        <w:rPr>
          <w:rFonts w:ascii="Times New Roman" w:hAnsi="Times New Roman" w:cs="Times New Roman"/>
          <w:sz w:val="28"/>
          <w:szCs w:val="28"/>
        </w:rPr>
        <w:t xml:space="preserve"> в ходе рассмотрения гражданского дела по иску ИП Григоренко Д.В.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администрации Провиденского городского округа </w:t>
      </w:r>
      <w:r w:rsidR="00502C41">
        <w:rPr>
          <w:rFonts w:ascii="Times New Roman" w:hAnsi="Times New Roman" w:cs="Times New Roman"/>
          <w:sz w:val="28"/>
          <w:szCs w:val="28"/>
        </w:rPr>
        <w:t xml:space="preserve">о признании недействительными </w:t>
      </w:r>
      <w:r w:rsidR="00502C41" w:rsidRPr="00502C4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Провиденского городского округа от 08.07.2021 г. «Об утверждении Муниципальной программы «Развитие транспортной инфраструктуры Провиденского городского округа в 2021-2024 годах», </w:t>
      </w:r>
      <w:r>
        <w:rPr>
          <w:rFonts w:ascii="Times New Roman" w:hAnsi="Times New Roman" w:cs="Times New Roman"/>
          <w:sz w:val="28"/>
          <w:szCs w:val="28"/>
        </w:rPr>
        <w:t xml:space="preserve">(с изм. </w:t>
      </w:r>
      <w:r w:rsidR="00502C41" w:rsidRPr="00502C41">
        <w:rPr>
          <w:rFonts w:ascii="Times New Roman" w:hAnsi="Times New Roman" w:cs="Times New Roman"/>
          <w:sz w:val="28"/>
          <w:szCs w:val="28"/>
        </w:rPr>
        <w:t>от 22.09.2021 г. № 361, 03.03.2022 г. № 89</w:t>
      </w:r>
      <w:r>
        <w:rPr>
          <w:rFonts w:ascii="Times New Roman" w:hAnsi="Times New Roman" w:cs="Times New Roman"/>
          <w:sz w:val="28"/>
          <w:szCs w:val="28"/>
        </w:rPr>
        <w:t>) и</w:t>
      </w:r>
      <w:r w:rsidR="00502C41" w:rsidRPr="00502C41">
        <w:rPr>
          <w:rFonts w:ascii="Times New Roman" w:hAnsi="Times New Roman" w:cs="Times New Roman"/>
          <w:sz w:val="28"/>
          <w:szCs w:val="28"/>
        </w:rPr>
        <w:t xml:space="preserve"> Постановление № 270 от 08.07.2021 г. «Об утверждении Муниципального задания № 1 на 2021 год муниципальному бюджетному </w:t>
      </w:r>
      <w:r w:rsidR="00502C41" w:rsidRPr="00502C41">
        <w:rPr>
          <w:rFonts w:ascii="Times New Roman" w:hAnsi="Times New Roman" w:cs="Times New Roman"/>
          <w:sz w:val="28"/>
          <w:szCs w:val="28"/>
        </w:rPr>
        <w:lastRenderedPageBreak/>
        <w:t>учреждению «Дорожно-транспортное хозяйство»</w:t>
      </w:r>
      <w:r>
        <w:rPr>
          <w:rFonts w:ascii="Times New Roman" w:hAnsi="Times New Roman" w:cs="Times New Roman"/>
          <w:sz w:val="28"/>
          <w:szCs w:val="28"/>
        </w:rPr>
        <w:t>. Вышеуказанные постановления Арбитражным судом Чукотского АО признаны недействительными. Решения Арбитражного Суда Чукотского АО, Апелляционной и Кассационной инстанций находятся в стадии обжалования в Судебную Коллегию Верховного суда Российской Федерации.</w:t>
      </w:r>
    </w:p>
    <w:p w14:paraId="6D4D9DA8" w14:textId="77777777" w:rsidR="004F2CF3" w:rsidRDefault="004F2CF3" w:rsidP="00502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января 2022 года </w:t>
      </w:r>
      <w:r w:rsidR="00A03584">
        <w:rPr>
          <w:rFonts w:ascii="Times New Roman" w:hAnsi="Times New Roman" w:cs="Times New Roman"/>
          <w:sz w:val="28"/>
          <w:szCs w:val="28"/>
        </w:rPr>
        <w:t xml:space="preserve">Управлением ФАС по Чукотскому АО </w:t>
      </w:r>
      <w:r>
        <w:rPr>
          <w:rFonts w:ascii="Times New Roman" w:hAnsi="Times New Roman" w:cs="Times New Roman"/>
          <w:sz w:val="28"/>
          <w:szCs w:val="28"/>
        </w:rPr>
        <w:t>прекращено рассмотрение дела в отношении администрации Провиденского городского округа</w:t>
      </w:r>
      <w:r w:rsidR="00A03584">
        <w:rPr>
          <w:rFonts w:ascii="Times New Roman" w:hAnsi="Times New Roman" w:cs="Times New Roman"/>
          <w:sz w:val="28"/>
          <w:szCs w:val="28"/>
        </w:rPr>
        <w:t xml:space="preserve"> по жалобе ИП Григоренко Д.В. о признаках нарушения антимонопольного законодательства, выразившееся в создании участнику торгов  преимущественных условий участия в торгах, в том числе путем доступа к информации. Дело прекращено в связи с отсутствием состава административного правонарушения.</w:t>
      </w:r>
    </w:p>
    <w:p w14:paraId="55A638B5" w14:textId="77777777" w:rsidR="004F2CF3" w:rsidRDefault="00237365" w:rsidP="00502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декабря 2022 года </w:t>
      </w:r>
      <w:r w:rsidRPr="00237365">
        <w:rPr>
          <w:rFonts w:ascii="Times New Roman" w:hAnsi="Times New Roman" w:cs="Times New Roman"/>
          <w:sz w:val="28"/>
          <w:szCs w:val="28"/>
        </w:rPr>
        <w:t>Управлением ФАС по Чукотскому АО</w:t>
      </w:r>
      <w:r>
        <w:rPr>
          <w:rFonts w:ascii="Times New Roman" w:hAnsi="Times New Roman" w:cs="Times New Roman"/>
          <w:sz w:val="28"/>
          <w:szCs w:val="28"/>
        </w:rPr>
        <w:t xml:space="preserve"> проведена внеплановая проверка исполнения законодательства при организации открытого электронного аукциона на «Приобретение 13 жилых помещений в жилых домах в селе Энмелен на территории села Энмелен. Для переселения граждан и ветхого и признанного аварийным жилья». В результате проведенной проверки нарушений законодательства о контрактной системе не выявлено.</w:t>
      </w:r>
    </w:p>
    <w:p w14:paraId="64DA4933" w14:textId="77777777" w:rsidR="00A8744A" w:rsidRPr="00A8744A" w:rsidRDefault="00A8744A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FB">
        <w:rPr>
          <w:rFonts w:ascii="Times New Roman" w:hAnsi="Times New Roman" w:cs="Times New Roman"/>
          <w:b/>
          <w:sz w:val="28"/>
          <w:szCs w:val="28"/>
        </w:rPr>
        <w:t>б)</w:t>
      </w:r>
      <w:r w:rsidRPr="00A8744A">
        <w:rPr>
          <w:rFonts w:ascii="Times New Roman" w:hAnsi="Times New Roman" w:cs="Times New Roman"/>
          <w:sz w:val="28"/>
          <w:szCs w:val="28"/>
        </w:rPr>
        <w:t xml:space="preserve"> об исполнении мероприятий по снижению рисков нарушения администрацией Провиденского городского округа антимонопольного законодательства</w:t>
      </w:r>
      <w:r w:rsidR="00C45DFB">
        <w:rPr>
          <w:rFonts w:ascii="Times New Roman" w:hAnsi="Times New Roman" w:cs="Times New Roman"/>
          <w:sz w:val="28"/>
          <w:szCs w:val="28"/>
        </w:rPr>
        <w:t xml:space="preserve">: руководителям структурных подразделений рекомендовать организовать обучение муниципальных служащих в сфере антимонопольного законодательства. </w:t>
      </w:r>
    </w:p>
    <w:p w14:paraId="25371461" w14:textId="77777777" w:rsidR="00A8744A" w:rsidRDefault="00A8744A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FB">
        <w:rPr>
          <w:rFonts w:ascii="Times New Roman" w:hAnsi="Times New Roman" w:cs="Times New Roman"/>
          <w:b/>
          <w:sz w:val="28"/>
          <w:szCs w:val="28"/>
        </w:rPr>
        <w:t>в)</w:t>
      </w:r>
      <w:r w:rsidRPr="00A8744A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антимонопольного комплаенса.</w:t>
      </w:r>
      <w:r w:rsidR="00C45DFB">
        <w:rPr>
          <w:rFonts w:ascii="Times New Roman" w:hAnsi="Times New Roman" w:cs="Times New Roman"/>
          <w:sz w:val="28"/>
          <w:szCs w:val="28"/>
        </w:rPr>
        <w:t xml:space="preserve"> </w:t>
      </w:r>
      <w:r w:rsidR="00C45DFB" w:rsidRPr="00C45DFB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реализации </w:t>
      </w:r>
      <w:proofErr w:type="gramStart"/>
      <w:r w:rsidR="00C45DFB" w:rsidRPr="00C45DF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45DFB">
        <w:rPr>
          <w:rFonts w:ascii="Times New Roman" w:hAnsi="Times New Roman" w:cs="Times New Roman"/>
          <w:sz w:val="28"/>
          <w:szCs w:val="28"/>
        </w:rPr>
        <w:t xml:space="preserve"> </w:t>
      </w:r>
      <w:r w:rsidR="00C45DFB" w:rsidRPr="00C45DF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C45DFB" w:rsidRPr="00C45DFB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="00C45DFB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Провиденского городского округа достигнуты.</w:t>
      </w:r>
    </w:p>
    <w:p w14:paraId="4D158176" w14:textId="77777777" w:rsidR="00C45DFB" w:rsidRDefault="00C45DFB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47CDC" w14:textId="77777777" w:rsidR="00C45DFB" w:rsidRPr="00C45DFB" w:rsidRDefault="00C45DFB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FB">
        <w:rPr>
          <w:rFonts w:ascii="Times New Roman" w:hAnsi="Times New Roman" w:cs="Times New Roman"/>
          <w:sz w:val="28"/>
          <w:szCs w:val="28"/>
        </w:rPr>
        <w:t xml:space="preserve">Возбужденные антимонопольным органом антимонопольные дела – </w:t>
      </w:r>
      <w:r>
        <w:rPr>
          <w:rFonts w:ascii="Times New Roman" w:hAnsi="Times New Roman" w:cs="Times New Roman"/>
          <w:sz w:val="28"/>
          <w:szCs w:val="28"/>
        </w:rPr>
        <w:t>2, прекращено -2</w:t>
      </w:r>
      <w:r w:rsidRPr="00C45DFB">
        <w:rPr>
          <w:rFonts w:ascii="Times New Roman" w:hAnsi="Times New Roman" w:cs="Times New Roman"/>
          <w:sz w:val="28"/>
          <w:szCs w:val="28"/>
        </w:rPr>
        <w:t>.</w:t>
      </w:r>
    </w:p>
    <w:p w14:paraId="2606DA77" w14:textId="77777777" w:rsidR="00C45DFB" w:rsidRPr="00C45DFB" w:rsidRDefault="00C45DFB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F7D933" w14:textId="77777777" w:rsidR="00C45DFB" w:rsidRPr="00C45DFB" w:rsidRDefault="00C45DFB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FB">
        <w:rPr>
          <w:rFonts w:ascii="Times New Roman" w:hAnsi="Times New Roman" w:cs="Times New Roman"/>
          <w:sz w:val="28"/>
          <w:szCs w:val="28"/>
        </w:rPr>
        <w:t>Выданные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нарушения, отсутствуют.</w:t>
      </w:r>
    </w:p>
    <w:p w14:paraId="12546ECB" w14:textId="77777777" w:rsidR="00C45DFB" w:rsidRPr="00C45DFB" w:rsidRDefault="00C45DFB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2B1F90" w14:textId="77777777" w:rsidR="00C45DFB" w:rsidRPr="00C45DFB" w:rsidRDefault="00C45DFB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FB">
        <w:rPr>
          <w:rFonts w:ascii="Times New Roman" w:hAnsi="Times New Roman" w:cs="Times New Roman"/>
          <w:sz w:val="28"/>
          <w:szCs w:val="28"/>
        </w:rPr>
        <w:t>Направленные антимонопольным органом предостережения о недопустимости совершения действий, которые могут привести к нарушению антимонопольного законодательства, отсутствуют.</w:t>
      </w:r>
    </w:p>
    <w:p w14:paraId="2D66AB89" w14:textId="77777777" w:rsidR="00C45DFB" w:rsidRPr="00C45DFB" w:rsidRDefault="00C45DFB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CF608A" w14:textId="77777777" w:rsidR="00C45DFB" w:rsidRPr="00C45DFB" w:rsidRDefault="00C45DFB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FB">
        <w:rPr>
          <w:rFonts w:ascii="Times New Roman" w:hAnsi="Times New Roman" w:cs="Times New Roman"/>
          <w:sz w:val="28"/>
          <w:szCs w:val="28"/>
        </w:rPr>
        <w:t>Судебные акты о признании действий (решений) незаконными, которые привели к нарушению антимонопольного законодательства</w:t>
      </w:r>
      <w:r w:rsidR="007E2864">
        <w:rPr>
          <w:rFonts w:ascii="Times New Roman" w:hAnsi="Times New Roman" w:cs="Times New Roman"/>
          <w:sz w:val="28"/>
          <w:szCs w:val="28"/>
        </w:rPr>
        <w:t xml:space="preserve"> - 1</w:t>
      </w:r>
      <w:r w:rsidRPr="00C45DFB">
        <w:rPr>
          <w:rFonts w:ascii="Times New Roman" w:hAnsi="Times New Roman" w:cs="Times New Roman"/>
          <w:sz w:val="28"/>
          <w:szCs w:val="28"/>
        </w:rPr>
        <w:t>.</w:t>
      </w:r>
    </w:p>
    <w:p w14:paraId="6CB769B1" w14:textId="77777777" w:rsidR="00C45DFB" w:rsidRPr="00C45DFB" w:rsidRDefault="00C45DFB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5EAA27" w14:textId="77777777" w:rsidR="00C45DFB" w:rsidRPr="00C45DFB" w:rsidRDefault="00C45DFB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FB">
        <w:rPr>
          <w:rFonts w:ascii="Times New Roman" w:hAnsi="Times New Roman" w:cs="Times New Roman"/>
          <w:sz w:val="28"/>
          <w:szCs w:val="28"/>
        </w:rPr>
        <w:t>Какие-либо письма, публичные заявления, направленные на регулирование отношений, связанных с защитой конкуренции, отсутствуют.</w:t>
      </w:r>
    </w:p>
    <w:p w14:paraId="71B287EF" w14:textId="77777777" w:rsidR="00C45DFB" w:rsidRPr="00C45DFB" w:rsidRDefault="00C45DFB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15DFFF" w14:textId="77777777" w:rsidR="00C45DFB" w:rsidRDefault="00C45DFB" w:rsidP="00C4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FB">
        <w:rPr>
          <w:rFonts w:ascii="Times New Roman" w:hAnsi="Times New Roman" w:cs="Times New Roman"/>
          <w:sz w:val="28"/>
          <w:szCs w:val="28"/>
        </w:rPr>
        <w:t>Предложения по включению в проекты нормативных правовых актов каких-либо правил, регулирующих отношения в сфере антимонопольного законодательства, не направлялись.</w:t>
      </w:r>
    </w:p>
    <w:sectPr w:rsidR="00C4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4A"/>
    <w:rsid w:val="00017F98"/>
    <w:rsid w:val="00237365"/>
    <w:rsid w:val="002E268D"/>
    <w:rsid w:val="004F2CF3"/>
    <w:rsid w:val="00502C41"/>
    <w:rsid w:val="007E2864"/>
    <w:rsid w:val="00A03584"/>
    <w:rsid w:val="00A8744A"/>
    <w:rsid w:val="00C4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6594"/>
  <w15:chartTrackingRefBased/>
  <w15:docId w15:val="{8A3F0FAE-E472-46A8-9556-508DACEE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Rekun</dc:creator>
  <cp:keywords/>
  <dc:description/>
  <cp:lastModifiedBy>Daniel Rekun</cp:lastModifiedBy>
  <cp:revision>2</cp:revision>
  <dcterms:created xsi:type="dcterms:W3CDTF">2023-02-21T04:09:00Z</dcterms:created>
  <dcterms:modified xsi:type="dcterms:W3CDTF">2023-02-22T00:43:00Z</dcterms:modified>
</cp:coreProperties>
</file>